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E0" w:rsidRPr="005F0FE0" w:rsidRDefault="005F0FE0" w:rsidP="005F0FE0">
      <w:pPr>
        <w:pBdr>
          <w:bottom w:val="single" w:sz="6" w:space="1" w:color="auto"/>
        </w:pBdr>
        <w:spacing w:after="0" w:line="240" w:lineRule="auto"/>
        <w:jc w:val="center"/>
        <w:rPr>
          <w:rFonts w:ascii="Arial" w:eastAsia="Times New Roman" w:hAnsi="Arial" w:cs="Arial"/>
          <w:vanish/>
          <w:sz w:val="16"/>
          <w:szCs w:val="16"/>
          <w:lang w:eastAsia="pl-PL"/>
        </w:rPr>
      </w:pPr>
      <w:r w:rsidRPr="005F0FE0">
        <w:rPr>
          <w:rFonts w:ascii="Arial" w:eastAsia="Times New Roman" w:hAnsi="Arial" w:cs="Arial"/>
          <w:vanish/>
          <w:sz w:val="16"/>
          <w:szCs w:val="16"/>
          <w:lang w:eastAsia="pl-PL"/>
        </w:rPr>
        <w:t>Początek formularza</w:t>
      </w:r>
    </w:p>
    <w:p w:rsidR="005A7D14" w:rsidRPr="005A7D14" w:rsidRDefault="005F0FE0" w:rsidP="005A7D14">
      <w:pPr>
        <w:pStyle w:val="Zagicieodgryformularza"/>
      </w:pPr>
      <w:r w:rsidRPr="005F0FE0">
        <w:rPr>
          <w:rFonts w:ascii="Times New Roman" w:hAnsi="Times New Roman" w:cs="Times New Roman"/>
          <w:sz w:val="24"/>
          <w:szCs w:val="24"/>
        </w:rPr>
        <w:br/>
      </w:r>
      <w:r w:rsidRPr="005F0FE0">
        <w:rPr>
          <w:rFonts w:ascii="Times New Roman" w:hAnsi="Times New Roman" w:cs="Times New Roman"/>
          <w:sz w:val="24"/>
          <w:szCs w:val="24"/>
        </w:rPr>
        <w:br/>
      </w:r>
      <w:r w:rsidR="005A7D14" w:rsidRPr="005A7D14">
        <w:t>Początek formularza</w:t>
      </w:r>
    </w:p>
    <w:p w:rsidR="005A7D14" w:rsidRPr="005A7D14" w:rsidRDefault="005A7D14" w:rsidP="005A7D14">
      <w:pPr>
        <w:spacing w:after="24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Ogłoszenie nr 611280-N-2019 z dnia 2019-10-17 r. </w:t>
      </w:r>
    </w:p>
    <w:p w:rsidR="005A7D14" w:rsidRPr="005A7D14" w:rsidRDefault="005A7D14" w:rsidP="005A7D14">
      <w:pPr>
        <w:spacing w:after="0" w:line="240" w:lineRule="auto"/>
        <w:jc w:val="center"/>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Gmina Dobra: Rozbudowa i wyposażenie Centrum Kultury w Dobrej celem adaptacji pomieszczeń na potrzeby prowadzenia edukacji kulturalnej</w:t>
      </w:r>
      <w:r w:rsidRPr="005A7D14">
        <w:rPr>
          <w:rFonts w:ascii="Times New Roman" w:eastAsia="Times New Roman" w:hAnsi="Times New Roman" w:cs="Times New Roman"/>
          <w:sz w:val="24"/>
          <w:szCs w:val="24"/>
          <w:lang w:eastAsia="pl-PL"/>
        </w:rPr>
        <w:br/>
        <w:t xml:space="preserve">OGŁOSZENIE O ZAMÓWIENIU - Dostawy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Zamieszczanie ogłoszenia:</w:t>
      </w:r>
      <w:r w:rsidRPr="005A7D14">
        <w:rPr>
          <w:rFonts w:ascii="Times New Roman" w:eastAsia="Times New Roman" w:hAnsi="Times New Roman" w:cs="Times New Roman"/>
          <w:sz w:val="24"/>
          <w:szCs w:val="24"/>
          <w:lang w:eastAsia="pl-PL"/>
        </w:rPr>
        <w:t xml:space="preserve"> Zamieszczanie nieobowiązkowe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Ogłoszenie dotyczy:</w:t>
      </w:r>
      <w:r w:rsidRPr="005A7D14">
        <w:rPr>
          <w:rFonts w:ascii="Times New Roman" w:eastAsia="Times New Roman" w:hAnsi="Times New Roman" w:cs="Times New Roman"/>
          <w:sz w:val="24"/>
          <w:szCs w:val="24"/>
          <w:lang w:eastAsia="pl-PL"/>
        </w:rPr>
        <w:t xml:space="preserve"> Zamówienia publicznego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Tak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Nazwa projektu lub programu</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Wsparcie inwestycji w tworzenie, ulepszanie i rozwijanie podstawowych usług lokalnych dla ludności wiejskiej, w tym rekreacji i kultury oraz powiązanej infrastruktury” Programu Rozwoju Obszarów Wiejskich na lata 2014-2020”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u w:val="single"/>
          <w:lang w:eastAsia="pl-PL"/>
        </w:rPr>
        <w:t>SEKCJA I: ZAMAWIAJĄCY</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Postępowanie przeprowadza centralny zamawiający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Informacje na temat podmiotu któremu zamawiający powierzył/powierzyli prowadzenie postępowania:</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Postępowanie jest przeprowadzane wspólnie przez zamawiających</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Informacje dodatkowe:</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lastRenderedPageBreak/>
        <w:t xml:space="preserve">I. 1) NAZWA I ADRES: </w:t>
      </w:r>
      <w:r w:rsidRPr="005A7D14">
        <w:rPr>
          <w:rFonts w:ascii="Times New Roman" w:eastAsia="Times New Roman" w:hAnsi="Times New Roman" w:cs="Times New Roman"/>
          <w:sz w:val="24"/>
          <w:szCs w:val="24"/>
          <w:lang w:eastAsia="pl-PL"/>
        </w:rPr>
        <w:t xml:space="preserve">Gmina Dobra, krajowy numer identyfikacyjny 52819000000000, ul. plac Wojska Polskiego  10 , 62-730  Dobra, woj. wielkopolskie, państwo Polska, tel. 0-63 279-90-11, e-mail st.stasiak@wp.pl, faks 0-63 279-90-11. </w:t>
      </w:r>
      <w:r w:rsidRPr="005A7D14">
        <w:rPr>
          <w:rFonts w:ascii="Times New Roman" w:eastAsia="Times New Roman" w:hAnsi="Times New Roman" w:cs="Times New Roman"/>
          <w:sz w:val="24"/>
          <w:szCs w:val="24"/>
          <w:lang w:eastAsia="pl-PL"/>
        </w:rPr>
        <w:br/>
        <w:t xml:space="preserve">Adres strony internetowej (URL): </w:t>
      </w:r>
      <w:r w:rsidRPr="005A7D14">
        <w:rPr>
          <w:rFonts w:ascii="Times New Roman" w:eastAsia="Times New Roman" w:hAnsi="Times New Roman" w:cs="Times New Roman"/>
          <w:sz w:val="24"/>
          <w:szCs w:val="24"/>
          <w:lang w:eastAsia="pl-PL"/>
        </w:rPr>
        <w:br/>
        <w:t xml:space="preserve">Adres profilu nabywcy: </w:t>
      </w:r>
      <w:r w:rsidRPr="005A7D1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 2) RODZAJ ZAMAWIAJĄCEGO: </w:t>
      </w:r>
      <w:r w:rsidRPr="005A7D14">
        <w:rPr>
          <w:rFonts w:ascii="Times New Roman" w:eastAsia="Times New Roman" w:hAnsi="Times New Roman" w:cs="Times New Roman"/>
          <w:sz w:val="24"/>
          <w:szCs w:val="24"/>
          <w:lang w:eastAsia="pl-PL"/>
        </w:rPr>
        <w:t xml:space="preserve">Administracja samorządowa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I.3) WSPÓLNE UDZIELANIE ZAMÓWIENIA </w:t>
      </w:r>
      <w:r w:rsidRPr="005A7D14">
        <w:rPr>
          <w:rFonts w:ascii="Times New Roman" w:eastAsia="Times New Roman" w:hAnsi="Times New Roman" w:cs="Times New Roman"/>
          <w:b/>
          <w:bCs/>
          <w:i/>
          <w:iCs/>
          <w:sz w:val="24"/>
          <w:szCs w:val="24"/>
          <w:lang w:eastAsia="pl-PL"/>
        </w:rPr>
        <w:t>(jeżeli dotyczy)</w:t>
      </w:r>
      <w:r w:rsidRPr="005A7D14">
        <w:rPr>
          <w:rFonts w:ascii="Times New Roman" w:eastAsia="Times New Roman" w:hAnsi="Times New Roman" w:cs="Times New Roman"/>
          <w:b/>
          <w:bCs/>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I.4) KOMUNIKACJA: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Tak </w:t>
      </w:r>
      <w:r w:rsidRPr="005A7D14">
        <w:rPr>
          <w:rFonts w:ascii="Times New Roman" w:eastAsia="Times New Roman" w:hAnsi="Times New Roman" w:cs="Times New Roman"/>
          <w:sz w:val="24"/>
          <w:szCs w:val="24"/>
          <w:lang w:eastAsia="pl-PL"/>
        </w:rPr>
        <w:br/>
        <w:t xml:space="preserve">http://dobra.nowoczesnagmina.pl/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Oferty lub wnioski o dopuszczenie do udziału w postępowaniu należy przesyłać:</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Elektronicznie</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t xml:space="preserve">adres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Nie </w:t>
      </w:r>
      <w:r w:rsidRPr="005A7D14">
        <w:rPr>
          <w:rFonts w:ascii="Times New Roman" w:eastAsia="Times New Roman" w:hAnsi="Times New Roman" w:cs="Times New Roman"/>
          <w:sz w:val="24"/>
          <w:szCs w:val="24"/>
          <w:lang w:eastAsia="pl-PL"/>
        </w:rPr>
        <w:br/>
        <w:t xml:space="preserve">Inny sposób: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Tak </w:t>
      </w:r>
      <w:r w:rsidRPr="005A7D14">
        <w:rPr>
          <w:rFonts w:ascii="Times New Roman" w:eastAsia="Times New Roman" w:hAnsi="Times New Roman" w:cs="Times New Roman"/>
          <w:sz w:val="24"/>
          <w:szCs w:val="24"/>
          <w:lang w:eastAsia="pl-PL"/>
        </w:rPr>
        <w:br/>
        <w:t xml:space="preserve">Inny sposób: </w:t>
      </w:r>
      <w:r w:rsidRPr="005A7D14">
        <w:rPr>
          <w:rFonts w:ascii="Times New Roman" w:eastAsia="Times New Roman" w:hAnsi="Times New Roman" w:cs="Times New Roman"/>
          <w:sz w:val="24"/>
          <w:szCs w:val="24"/>
          <w:lang w:eastAsia="pl-PL"/>
        </w:rPr>
        <w:br/>
        <w:t xml:space="preserve">Tylko pisemnie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lastRenderedPageBreak/>
        <w:t xml:space="preserve">Adres: </w:t>
      </w:r>
      <w:r w:rsidRPr="005A7D14">
        <w:rPr>
          <w:rFonts w:ascii="Times New Roman" w:eastAsia="Times New Roman" w:hAnsi="Times New Roman" w:cs="Times New Roman"/>
          <w:sz w:val="24"/>
          <w:szCs w:val="24"/>
          <w:lang w:eastAsia="pl-PL"/>
        </w:rPr>
        <w:br/>
        <w:t xml:space="preserve">Gmina Dobra, Pl. Wojska Polskiego 10, 62 - 730 Dobra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u w:val="single"/>
          <w:lang w:eastAsia="pl-PL"/>
        </w:rPr>
        <w:t xml:space="preserve">SEKCJA II: PRZEDMIOT ZAMÓWIENIA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II.1) Nazwa nadana zamówieniu przez zamawiającego: </w:t>
      </w:r>
      <w:r w:rsidRPr="005A7D14">
        <w:rPr>
          <w:rFonts w:ascii="Times New Roman" w:eastAsia="Times New Roman" w:hAnsi="Times New Roman" w:cs="Times New Roman"/>
          <w:sz w:val="24"/>
          <w:szCs w:val="24"/>
          <w:lang w:eastAsia="pl-PL"/>
        </w:rPr>
        <w:t xml:space="preserve">Rozbudowa i wyposażenie Centrum Kultury w Dobrej celem adaptacji pomieszczeń na potrzeby prowadzenia edukacji kulturalnej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Numer referencyjny: </w:t>
      </w:r>
      <w:r w:rsidRPr="005A7D14">
        <w:rPr>
          <w:rFonts w:ascii="Times New Roman" w:eastAsia="Times New Roman" w:hAnsi="Times New Roman" w:cs="Times New Roman"/>
          <w:sz w:val="24"/>
          <w:szCs w:val="24"/>
          <w:lang w:eastAsia="pl-PL"/>
        </w:rPr>
        <w:t xml:space="preserve">IGOŚR.271.11.2019.MŚ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7D14" w:rsidRPr="005A7D14" w:rsidRDefault="005A7D14" w:rsidP="005A7D14">
      <w:pPr>
        <w:spacing w:after="0" w:line="240" w:lineRule="auto"/>
        <w:jc w:val="both"/>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II.2) Rodzaj zamówienia: </w:t>
      </w:r>
      <w:r w:rsidRPr="005A7D14">
        <w:rPr>
          <w:rFonts w:ascii="Times New Roman" w:eastAsia="Times New Roman" w:hAnsi="Times New Roman" w:cs="Times New Roman"/>
          <w:sz w:val="24"/>
          <w:szCs w:val="24"/>
          <w:lang w:eastAsia="pl-PL"/>
        </w:rPr>
        <w:t xml:space="preserve">Dostawy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II.3) Informacja o możliwości składania ofert częściowych</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Zamówienie podzielone jest na części: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Tak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Oferty lub wnioski o dopuszczenie do udziału w postępowaniu można składać w odniesieniu do:</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wszystkich części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3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II.4) Krótki opis przedmiotu zamówienia </w:t>
      </w:r>
      <w:r w:rsidRPr="005A7D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7D1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7D14">
        <w:rPr>
          <w:rFonts w:ascii="Times New Roman" w:eastAsia="Times New Roman" w:hAnsi="Times New Roman" w:cs="Times New Roman"/>
          <w:sz w:val="24"/>
          <w:szCs w:val="24"/>
          <w:lang w:eastAsia="pl-PL"/>
        </w:rPr>
        <w:t xml:space="preserve">Przedmiotem zamówienia jest realizacja zadania inwestycyjnego polegającego na, dostawie i montażu wyposażenia Centrum Kultury w Dobrej w następujące elementy: I część zamówienia: a) Krzesła – ilość 120 szt., o następujących parametrach: - stalowa rama min. szerokość profilu 20 mm, profil stalowy - wysokość całkowita ok. 92 cm - wysokość do siedziska ok. 46 cm - głębokość siedziska ok. 40 cm - szerokość siedziska ok. 40 cm - grubość siedziska ok. 6 cm - sztaplowanie - nierysujące podłogi stopki na nogach krzesła - wytrzymałość do obciążenia min. 150 kg - wybarwienie do uzgodnienia z zamawiającym b) Stoły – ilość 30 szt., o następujących parametrach: - rozmiar 100/100 cm, - płyta meblowa, - blat o grubości 3,5 cm, - nogi proste drewniane, noga wpuszczona min. 15 cm od krawędzi blatu, - wybarwienie do uzgodnienia z zamawiającym. II część zamówienia: a) Scena z wyposażenie i montażem tj.: - rozmiar 6 x 4 m - podesty sceniczne 2 x 1m (12 szt.), - blenda do podestów, - zasłona do podestów, - poręcze aluminiowe na scenę 5 x 2m (5 szt.) i 2 x 1m (2 szt.), - schody modułowe uniwersalne z </w:t>
      </w:r>
      <w:r w:rsidRPr="005A7D14">
        <w:rPr>
          <w:rFonts w:ascii="Times New Roman" w:eastAsia="Times New Roman" w:hAnsi="Times New Roman" w:cs="Times New Roman"/>
          <w:sz w:val="24"/>
          <w:szCs w:val="24"/>
          <w:lang w:eastAsia="pl-PL"/>
        </w:rPr>
        <w:lastRenderedPageBreak/>
        <w:t xml:space="preserve">poręczami (2 </w:t>
      </w:r>
      <w:proofErr w:type="spellStart"/>
      <w:r w:rsidRPr="005A7D14">
        <w:rPr>
          <w:rFonts w:ascii="Times New Roman" w:eastAsia="Times New Roman" w:hAnsi="Times New Roman" w:cs="Times New Roman"/>
          <w:sz w:val="24"/>
          <w:szCs w:val="24"/>
          <w:lang w:eastAsia="pl-PL"/>
        </w:rPr>
        <w:t>kpl</w:t>
      </w:r>
      <w:proofErr w:type="spellEnd"/>
      <w:r w:rsidRPr="005A7D14">
        <w:rPr>
          <w:rFonts w:ascii="Times New Roman" w:eastAsia="Times New Roman" w:hAnsi="Times New Roman" w:cs="Times New Roman"/>
          <w:sz w:val="24"/>
          <w:szCs w:val="24"/>
          <w:lang w:eastAsia="pl-PL"/>
        </w:rPr>
        <w:t xml:space="preserve">.), - nogi regulowane 40 x 60cm (48 szt.), - kratownica do oświetlenia scenicznego dł. 4,5 mb do montażu do drewnianych filarów (1kpl.), - oświetlenie sceniczne (8xLED PAR 7x12W RGRBW; 5x ruchoma głowa </w:t>
      </w:r>
      <w:proofErr w:type="spellStart"/>
      <w:r w:rsidRPr="005A7D14">
        <w:rPr>
          <w:rFonts w:ascii="Times New Roman" w:eastAsia="Times New Roman" w:hAnsi="Times New Roman" w:cs="Times New Roman"/>
          <w:sz w:val="24"/>
          <w:szCs w:val="24"/>
          <w:lang w:eastAsia="pl-PL"/>
        </w:rPr>
        <w:t>prism</w:t>
      </w:r>
      <w:proofErr w:type="spellEnd"/>
      <w:r w:rsidRPr="005A7D14">
        <w:rPr>
          <w:rFonts w:ascii="Times New Roman" w:eastAsia="Times New Roman" w:hAnsi="Times New Roman" w:cs="Times New Roman"/>
          <w:sz w:val="24"/>
          <w:szCs w:val="24"/>
          <w:lang w:eastAsia="pl-PL"/>
        </w:rPr>
        <w:t xml:space="preserve">, </w:t>
      </w:r>
      <w:proofErr w:type="spellStart"/>
      <w:r w:rsidRPr="005A7D14">
        <w:rPr>
          <w:rFonts w:ascii="Times New Roman" w:eastAsia="Times New Roman" w:hAnsi="Times New Roman" w:cs="Times New Roman"/>
          <w:sz w:val="24"/>
          <w:szCs w:val="24"/>
          <w:lang w:eastAsia="pl-PL"/>
        </w:rPr>
        <w:t>gobo</w:t>
      </w:r>
      <w:proofErr w:type="spellEnd"/>
      <w:r w:rsidRPr="005A7D14">
        <w:rPr>
          <w:rFonts w:ascii="Times New Roman" w:eastAsia="Times New Roman" w:hAnsi="Times New Roman" w:cs="Times New Roman"/>
          <w:sz w:val="24"/>
          <w:szCs w:val="24"/>
          <w:lang w:eastAsia="pl-PL"/>
        </w:rPr>
        <w:t xml:space="preserve"> 130W; 2x statyw oświetleniowy +8LED PAR RGBW; 6 x LED BAR 24x3; 1x sterownik oświetlenia DMX; 1x komplet okablowania; 1x konfiguracja i uruchomienie systemu oświetleniowego. - wytwornica dymu z pilotem (1sz.). - montaż. III część zamówienia: a) Sprzęt nagłośnieniowy wraz z montażem: 1.Kolumna aktywna 700W+200W/2 x 6,5” 2szt. 2. Kolumna aktywna basowa 700W/ 15” 2szt. 3.Mikser audio 16 kanałów 1szt. 4. Statyw kolumnowy 2szt. 5. Statyw mikrofonowy 8szt. 6. Mikrofon przewodowy z włącznikiem 4szt. 7. Mikrofon bezprzewodowy 4szt. 8. Przewód </w:t>
      </w:r>
      <w:proofErr w:type="spellStart"/>
      <w:r w:rsidRPr="005A7D14">
        <w:rPr>
          <w:rFonts w:ascii="Times New Roman" w:eastAsia="Times New Roman" w:hAnsi="Times New Roman" w:cs="Times New Roman"/>
          <w:sz w:val="24"/>
          <w:szCs w:val="24"/>
          <w:lang w:eastAsia="pl-PL"/>
        </w:rPr>
        <w:t>XLR-XLR</w:t>
      </w:r>
      <w:proofErr w:type="spellEnd"/>
      <w:r w:rsidRPr="005A7D14">
        <w:rPr>
          <w:rFonts w:ascii="Times New Roman" w:eastAsia="Times New Roman" w:hAnsi="Times New Roman" w:cs="Times New Roman"/>
          <w:sz w:val="24"/>
          <w:szCs w:val="24"/>
          <w:lang w:eastAsia="pl-PL"/>
        </w:rPr>
        <w:t xml:space="preserve"> 6m 6 szt. 9. Przewód </w:t>
      </w:r>
      <w:proofErr w:type="spellStart"/>
      <w:r w:rsidRPr="005A7D14">
        <w:rPr>
          <w:rFonts w:ascii="Times New Roman" w:eastAsia="Times New Roman" w:hAnsi="Times New Roman" w:cs="Times New Roman"/>
          <w:sz w:val="24"/>
          <w:szCs w:val="24"/>
          <w:lang w:eastAsia="pl-PL"/>
        </w:rPr>
        <w:t>XLR-XLR</w:t>
      </w:r>
      <w:proofErr w:type="spellEnd"/>
      <w:r w:rsidRPr="005A7D14">
        <w:rPr>
          <w:rFonts w:ascii="Times New Roman" w:eastAsia="Times New Roman" w:hAnsi="Times New Roman" w:cs="Times New Roman"/>
          <w:sz w:val="24"/>
          <w:szCs w:val="24"/>
          <w:lang w:eastAsia="pl-PL"/>
        </w:rPr>
        <w:t xml:space="preserve"> 10m 8szt. 10.Kolumna odsłuchowa aktywna 12” 300W 3szt. Mikrofony bezprzewodowe/ specyfikacja: - Dostępne częstotliwości pracy radiowej: Między 524 a 865 </w:t>
      </w:r>
      <w:proofErr w:type="spellStart"/>
      <w:r w:rsidRPr="005A7D14">
        <w:rPr>
          <w:rFonts w:ascii="Times New Roman" w:eastAsia="Times New Roman" w:hAnsi="Times New Roman" w:cs="Times New Roman"/>
          <w:sz w:val="24"/>
          <w:szCs w:val="24"/>
          <w:lang w:eastAsia="pl-PL"/>
        </w:rPr>
        <w:t>MHz</w:t>
      </w:r>
      <w:proofErr w:type="spellEnd"/>
      <w:r w:rsidRPr="005A7D14">
        <w:rPr>
          <w:rFonts w:ascii="Times New Roman" w:eastAsia="Times New Roman" w:hAnsi="Times New Roman" w:cs="Times New Roman"/>
          <w:sz w:val="24"/>
          <w:szCs w:val="24"/>
          <w:lang w:eastAsia="pl-PL"/>
        </w:rPr>
        <w:t xml:space="preserve"> - praca w paśmie UHF - automatyczny wybór częstotliwości i synchronizacji z nadajnikiem - wyjście sygnału w odbiorniku - symetryczne: XLR i niesymetryczne: </w:t>
      </w:r>
      <w:proofErr w:type="spellStart"/>
      <w:r w:rsidRPr="005A7D14">
        <w:rPr>
          <w:rFonts w:ascii="Times New Roman" w:eastAsia="Times New Roman" w:hAnsi="Times New Roman" w:cs="Times New Roman"/>
          <w:sz w:val="24"/>
          <w:szCs w:val="24"/>
          <w:lang w:eastAsia="pl-PL"/>
        </w:rPr>
        <w:t>jack</w:t>
      </w:r>
      <w:proofErr w:type="spellEnd"/>
      <w:r w:rsidRPr="005A7D14">
        <w:rPr>
          <w:rFonts w:ascii="Times New Roman" w:eastAsia="Times New Roman" w:hAnsi="Times New Roman" w:cs="Times New Roman"/>
          <w:sz w:val="24"/>
          <w:szCs w:val="24"/>
          <w:lang w:eastAsia="pl-PL"/>
        </w:rPr>
        <w:t xml:space="preserve"> - blokada częstotliwości roboczych - wskaźnik LED grupy i numeru kanału w nadajniku i odbiorniku - dioda LED audio w odbiorniku wskazująca odbiór sygnału audio i sygnał przesterowany z nadajnika - dioda LED </w:t>
      </w:r>
      <w:proofErr w:type="spellStart"/>
      <w:r w:rsidRPr="005A7D14">
        <w:rPr>
          <w:rFonts w:ascii="Times New Roman" w:eastAsia="Times New Roman" w:hAnsi="Times New Roman" w:cs="Times New Roman"/>
          <w:sz w:val="24"/>
          <w:szCs w:val="24"/>
          <w:lang w:eastAsia="pl-PL"/>
        </w:rPr>
        <w:t>ready</w:t>
      </w:r>
      <w:proofErr w:type="spellEnd"/>
      <w:r w:rsidRPr="005A7D14">
        <w:rPr>
          <w:rFonts w:ascii="Times New Roman" w:eastAsia="Times New Roman" w:hAnsi="Times New Roman" w:cs="Times New Roman"/>
          <w:sz w:val="24"/>
          <w:szCs w:val="24"/>
          <w:lang w:eastAsia="pl-PL"/>
        </w:rPr>
        <w:t xml:space="preserve"> w odbiorniku wskazująca załączenie nadajnika - wskaźnik LED zasilania i stanu baterii w nadajniku - układ ARC poprawiający brzmienie, redukujący szumy i zakłócenia - przełącznik czułości mikrofonu w nadajniku - zasięg ok. 90 m - moc nadajnika - 10 </w:t>
      </w:r>
      <w:proofErr w:type="spellStart"/>
      <w:r w:rsidRPr="005A7D14">
        <w:rPr>
          <w:rFonts w:ascii="Times New Roman" w:eastAsia="Times New Roman" w:hAnsi="Times New Roman" w:cs="Times New Roman"/>
          <w:sz w:val="24"/>
          <w:szCs w:val="24"/>
          <w:lang w:eastAsia="pl-PL"/>
        </w:rPr>
        <w:t>mW</w:t>
      </w:r>
      <w:proofErr w:type="spellEnd"/>
      <w:r w:rsidRPr="005A7D14">
        <w:rPr>
          <w:rFonts w:ascii="Times New Roman" w:eastAsia="Times New Roman" w:hAnsi="Times New Roman" w:cs="Times New Roman"/>
          <w:sz w:val="24"/>
          <w:szCs w:val="24"/>
          <w:lang w:eastAsia="pl-PL"/>
        </w:rPr>
        <w:t xml:space="preserve"> - pasmo przenoszonych częstotliwości przez system - 50Hz-15.000Hz - zniekształcenia - mniejsze niż 0,5% - dynamika - 100dB - zasilanie nadajnika - 2 x ogniwo AA (R6) Mikrofony przewodowe: Specyfikacja: Typ przetwornika : Dynamiczne Wykres kierunkowości: </w:t>
      </w:r>
      <w:proofErr w:type="spellStart"/>
      <w:r w:rsidRPr="005A7D14">
        <w:rPr>
          <w:rFonts w:ascii="Times New Roman" w:eastAsia="Times New Roman" w:hAnsi="Times New Roman" w:cs="Times New Roman"/>
          <w:sz w:val="24"/>
          <w:szCs w:val="24"/>
          <w:lang w:eastAsia="pl-PL"/>
        </w:rPr>
        <w:t>Kardioidalna</w:t>
      </w:r>
      <w:proofErr w:type="spellEnd"/>
      <w:r w:rsidRPr="005A7D14">
        <w:rPr>
          <w:rFonts w:ascii="Times New Roman" w:eastAsia="Times New Roman" w:hAnsi="Times New Roman" w:cs="Times New Roman"/>
          <w:sz w:val="24"/>
          <w:szCs w:val="24"/>
          <w:lang w:eastAsia="pl-PL"/>
        </w:rPr>
        <w:t xml:space="preserve"> Pasmo przenoszenia: 50 Hz - 15 </w:t>
      </w:r>
      <w:proofErr w:type="spellStart"/>
      <w:r w:rsidRPr="005A7D14">
        <w:rPr>
          <w:rFonts w:ascii="Times New Roman" w:eastAsia="Times New Roman" w:hAnsi="Times New Roman" w:cs="Times New Roman"/>
          <w:sz w:val="24"/>
          <w:szCs w:val="24"/>
          <w:lang w:eastAsia="pl-PL"/>
        </w:rPr>
        <w:t>kHz</w:t>
      </w:r>
      <w:proofErr w:type="spellEnd"/>
      <w:r w:rsidRPr="005A7D14">
        <w:rPr>
          <w:rFonts w:ascii="Times New Roman" w:eastAsia="Times New Roman" w:hAnsi="Times New Roman" w:cs="Times New Roman"/>
          <w:sz w:val="24"/>
          <w:szCs w:val="24"/>
          <w:lang w:eastAsia="pl-PL"/>
        </w:rPr>
        <w:t xml:space="preserve"> Czułość (1 </w:t>
      </w:r>
      <w:proofErr w:type="spellStart"/>
      <w:r w:rsidRPr="005A7D14">
        <w:rPr>
          <w:rFonts w:ascii="Times New Roman" w:eastAsia="Times New Roman" w:hAnsi="Times New Roman" w:cs="Times New Roman"/>
          <w:sz w:val="24"/>
          <w:szCs w:val="24"/>
          <w:lang w:eastAsia="pl-PL"/>
        </w:rPr>
        <w:t>kHz</w:t>
      </w:r>
      <w:proofErr w:type="spellEnd"/>
      <w:r w:rsidRPr="005A7D14">
        <w:rPr>
          <w:rFonts w:ascii="Times New Roman" w:eastAsia="Times New Roman" w:hAnsi="Times New Roman" w:cs="Times New Roman"/>
          <w:sz w:val="24"/>
          <w:szCs w:val="24"/>
          <w:lang w:eastAsia="pl-PL"/>
        </w:rPr>
        <w:t xml:space="preserve">): -54,5 </w:t>
      </w:r>
      <w:proofErr w:type="spellStart"/>
      <w:r w:rsidRPr="005A7D14">
        <w:rPr>
          <w:rFonts w:ascii="Times New Roman" w:eastAsia="Times New Roman" w:hAnsi="Times New Roman" w:cs="Times New Roman"/>
          <w:sz w:val="24"/>
          <w:szCs w:val="24"/>
          <w:lang w:eastAsia="pl-PL"/>
        </w:rPr>
        <w:t>dBV</w:t>
      </w:r>
      <w:proofErr w:type="spellEnd"/>
      <w:r w:rsidRPr="005A7D14">
        <w:rPr>
          <w:rFonts w:ascii="Times New Roman" w:eastAsia="Times New Roman" w:hAnsi="Times New Roman" w:cs="Times New Roman"/>
          <w:sz w:val="24"/>
          <w:szCs w:val="24"/>
          <w:lang w:eastAsia="pl-PL"/>
        </w:rPr>
        <w:t xml:space="preserve">/Pa / 1,88 </w:t>
      </w:r>
      <w:proofErr w:type="spellStart"/>
      <w:r w:rsidRPr="005A7D14">
        <w:rPr>
          <w:rFonts w:ascii="Times New Roman" w:eastAsia="Times New Roman" w:hAnsi="Times New Roman" w:cs="Times New Roman"/>
          <w:sz w:val="24"/>
          <w:szCs w:val="24"/>
          <w:lang w:eastAsia="pl-PL"/>
        </w:rPr>
        <w:t>mV</w:t>
      </w:r>
      <w:proofErr w:type="spellEnd"/>
      <w:r w:rsidRPr="005A7D14">
        <w:rPr>
          <w:rFonts w:ascii="Times New Roman" w:eastAsia="Times New Roman" w:hAnsi="Times New Roman" w:cs="Times New Roman"/>
          <w:sz w:val="24"/>
          <w:szCs w:val="24"/>
          <w:lang w:eastAsia="pl-PL"/>
        </w:rPr>
        <w:t xml:space="preserve">/Pa dodatkowo: Obrotowy adapter statywu Pokrowiec/futerał. 1. W przypadku gdy Zamawiający użył w dokumentacji przetargowej nazw znaków towarowych, patentów lub innych wskazujących na konkretny produkt, należy te nazwy rozumieć jako zobrazowanie niezbędnych do wykonania robót materiałów i określenie przykładowych parametrów minimalnych robót oczekiwanych przez Zamawiającego. Zamawiający dopuszcza użycie produktów lub przedmiotów równoważnych, o ile ich zastosowanie jest zgodne z prawem polskim oraz jeżeli ich zastosowanie wraz pozostałymi materiałami i urządzeniami pozwoli uzyskać oczyszczalnię ścieków i system kanalizacji o parametrach przewidzianych w zadaniu. 2. W przypadku gdy Zamawiający użył w opisie przedmiotu zamówienia oznaczeń norm, aprobat, specyfikacji technicznych i systemów odniesienia, o których mowa w art. 30 ust., 1-3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należy je rozumieć jako przykładowe. Zamawiający zgodnie z art. 30 ust. 4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II.5) Główny kod CPV: </w:t>
      </w:r>
      <w:r w:rsidRPr="005A7D14">
        <w:rPr>
          <w:rFonts w:ascii="Times New Roman" w:eastAsia="Times New Roman" w:hAnsi="Times New Roman" w:cs="Times New Roman"/>
          <w:sz w:val="24"/>
          <w:szCs w:val="24"/>
          <w:lang w:eastAsia="pl-PL"/>
        </w:rPr>
        <w:t xml:space="preserve">39114000-4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Dodatkowe kody CPV:</w:t>
      </w:r>
      <w:r w:rsidRPr="005A7D1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Kod CPV</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39113000-7</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39112000-0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39111000-3</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39150000-8</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39110000-6</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32342450-1</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32342430-5</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lastRenderedPageBreak/>
              <w:t>32342420-2</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32342410-9</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32342400-6</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51313000-9</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39300000-5</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31500000-1</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44210000-5</w:t>
            </w:r>
          </w:p>
        </w:tc>
      </w:tr>
    </w:tbl>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II.6) Całkowita wartość zamówienia </w:t>
      </w:r>
      <w:r w:rsidRPr="005A7D14">
        <w:rPr>
          <w:rFonts w:ascii="Times New Roman" w:eastAsia="Times New Roman" w:hAnsi="Times New Roman" w:cs="Times New Roman"/>
          <w:i/>
          <w:iCs/>
          <w:sz w:val="24"/>
          <w:szCs w:val="24"/>
          <w:lang w:eastAsia="pl-PL"/>
        </w:rPr>
        <w:t>(jeżeli zamawiający podaje informacje o wartości zamówienia)</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Wartość bez VAT: </w:t>
      </w:r>
      <w:r w:rsidRPr="005A7D14">
        <w:rPr>
          <w:rFonts w:ascii="Times New Roman" w:eastAsia="Times New Roman" w:hAnsi="Times New Roman" w:cs="Times New Roman"/>
          <w:sz w:val="24"/>
          <w:szCs w:val="24"/>
          <w:lang w:eastAsia="pl-PL"/>
        </w:rPr>
        <w:br/>
        <w:t xml:space="preserve">Waluta: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A7D14">
        <w:rPr>
          <w:rFonts w:ascii="Times New Roman" w:eastAsia="Times New Roman" w:hAnsi="Times New Roman" w:cs="Times New Roman"/>
          <w:b/>
          <w:bCs/>
          <w:sz w:val="24"/>
          <w:szCs w:val="24"/>
          <w:lang w:eastAsia="pl-PL"/>
        </w:rPr>
        <w:t>pkt</w:t>
      </w:r>
      <w:proofErr w:type="spellEnd"/>
      <w:r w:rsidRPr="005A7D14">
        <w:rPr>
          <w:rFonts w:ascii="Times New Roman" w:eastAsia="Times New Roman" w:hAnsi="Times New Roman" w:cs="Times New Roman"/>
          <w:b/>
          <w:bCs/>
          <w:sz w:val="24"/>
          <w:szCs w:val="24"/>
          <w:lang w:eastAsia="pl-PL"/>
        </w:rPr>
        <w:t xml:space="preserve"> 6 i 7 lub w art. 134 ust. 6 </w:t>
      </w:r>
      <w:proofErr w:type="spellStart"/>
      <w:r w:rsidRPr="005A7D14">
        <w:rPr>
          <w:rFonts w:ascii="Times New Roman" w:eastAsia="Times New Roman" w:hAnsi="Times New Roman" w:cs="Times New Roman"/>
          <w:b/>
          <w:bCs/>
          <w:sz w:val="24"/>
          <w:szCs w:val="24"/>
          <w:lang w:eastAsia="pl-PL"/>
        </w:rPr>
        <w:t>pkt</w:t>
      </w:r>
      <w:proofErr w:type="spellEnd"/>
      <w:r w:rsidRPr="005A7D14">
        <w:rPr>
          <w:rFonts w:ascii="Times New Roman" w:eastAsia="Times New Roman" w:hAnsi="Times New Roman" w:cs="Times New Roman"/>
          <w:b/>
          <w:bCs/>
          <w:sz w:val="24"/>
          <w:szCs w:val="24"/>
          <w:lang w:eastAsia="pl-PL"/>
        </w:rPr>
        <w:t xml:space="preserve"> 3 ustawy </w:t>
      </w:r>
      <w:proofErr w:type="spellStart"/>
      <w:r w:rsidRPr="005A7D14">
        <w:rPr>
          <w:rFonts w:ascii="Times New Roman" w:eastAsia="Times New Roman" w:hAnsi="Times New Roman" w:cs="Times New Roman"/>
          <w:b/>
          <w:bCs/>
          <w:sz w:val="24"/>
          <w:szCs w:val="24"/>
          <w:lang w:eastAsia="pl-PL"/>
        </w:rPr>
        <w:t>Pzp</w:t>
      </w:r>
      <w:proofErr w:type="spellEnd"/>
      <w:r w:rsidRPr="005A7D14">
        <w:rPr>
          <w:rFonts w:ascii="Times New Roman" w:eastAsia="Times New Roman" w:hAnsi="Times New Roman" w:cs="Times New Roman"/>
          <w:b/>
          <w:bCs/>
          <w:sz w:val="24"/>
          <w:szCs w:val="24"/>
          <w:lang w:eastAsia="pl-PL"/>
        </w:rPr>
        <w:t xml:space="preserve">: </w:t>
      </w: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6 lub w art. 134 ust. 6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3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miesiącach:   </w:t>
      </w:r>
      <w:r w:rsidRPr="005A7D14">
        <w:rPr>
          <w:rFonts w:ascii="Times New Roman" w:eastAsia="Times New Roman" w:hAnsi="Times New Roman" w:cs="Times New Roman"/>
          <w:i/>
          <w:iCs/>
          <w:sz w:val="24"/>
          <w:szCs w:val="24"/>
          <w:lang w:eastAsia="pl-PL"/>
        </w:rPr>
        <w:t xml:space="preserve"> lub </w:t>
      </w:r>
      <w:r w:rsidRPr="005A7D14">
        <w:rPr>
          <w:rFonts w:ascii="Times New Roman" w:eastAsia="Times New Roman" w:hAnsi="Times New Roman" w:cs="Times New Roman"/>
          <w:b/>
          <w:bCs/>
          <w:sz w:val="24"/>
          <w:szCs w:val="24"/>
          <w:lang w:eastAsia="pl-PL"/>
        </w:rPr>
        <w:t>dniach:</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i/>
          <w:iCs/>
          <w:sz w:val="24"/>
          <w:szCs w:val="24"/>
          <w:lang w:eastAsia="pl-PL"/>
        </w:rPr>
        <w:t>lub</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data rozpoczęcia: </w:t>
      </w:r>
      <w:r w:rsidRPr="005A7D14">
        <w:rPr>
          <w:rFonts w:ascii="Times New Roman" w:eastAsia="Times New Roman" w:hAnsi="Times New Roman" w:cs="Times New Roman"/>
          <w:sz w:val="24"/>
          <w:szCs w:val="24"/>
          <w:lang w:eastAsia="pl-PL"/>
        </w:rPr>
        <w:t> </w:t>
      </w:r>
      <w:r w:rsidRPr="005A7D14">
        <w:rPr>
          <w:rFonts w:ascii="Times New Roman" w:eastAsia="Times New Roman" w:hAnsi="Times New Roman" w:cs="Times New Roman"/>
          <w:i/>
          <w:iCs/>
          <w:sz w:val="24"/>
          <w:szCs w:val="24"/>
          <w:lang w:eastAsia="pl-PL"/>
        </w:rPr>
        <w:t xml:space="preserve"> lub </w:t>
      </w:r>
      <w:r w:rsidRPr="005A7D14">
        <w:rPr>
          <w:rFonts w:ascii="Times New Roman" w:eastAsia="Times New Roman" w:hAnsi="Times New Roman" w:cs="Times New Roman"/>
          <w:b/>
          <w:bCs/>
          <w:sz w:val="24"/>
          <w:szCs w:val="24"/>
          <w:lang w:eastAsia="pl-PL"/>
        </w:rPr>
        <w:t xml:space="preserve">zakończenia: </w:t>
      </w:r>
      <w:r w:rsidRPr="005A7D14">
        <w:rPr>
          <w:rFonts w:ascii="Times New Roman" w:eastAsia="Times New Roman" w:hAnsi="Times New Roman" w:cs="Times New Roman"/>
          <w:sz w:val="24"/>
          <w:szCs w:val="24"/>
          <w:lang w:eastAsia="pl-PL"/>
        </w:rPr>
        <w:t xml:space="preserve">2019-11-30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Data zakończenia</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2019-11-30</w:t>
            </w:r>
          </w:p>
        </w:tc>
      </w:tr>
    </w:tbl>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II.9) Informacje dodatkowe: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III.1) WARUNKI UDZIAŁU W POSTĘPOWANIU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Określenie warunków: </w:t>
      </w:r>
      <w:r w:rsidRPr="005A7D14">
        <w:rPr>
          <w:rFonts w:ascii="Times New Roman" w:eastAsia="Times New Roman" w:hAnsi="Times New Roman" w:cs="Times New Roman"/>
          <w:sz w:val="24"/>
          <w:szCs w:val="24"/>
          <w:lang w:eastAsia="pl-PL"/>
        </w:rPr>
        <w:br/>
        <w:t xml:space="preserve">Informacje dodatkowe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III.1.2) Sytuacja finansowa lub ekonomiczna </w:t>
      </w:r>
      <w:r w:rsidRPr="005A7D14">
        <w:rPr>
          <w:rFonts w:ascii="Times New Roman" w:eastAsia="Times New Roman" w:hAnsi="Times New Roman" w:cs="Times New Roman"/>
          <w:sz w:val="24"/>
          <w:szCs w:val="24"/>
          <w:lang w:eastAsia="pl-PL"/>
        </w:rPr>
        <w:br/>
        <w:t xml:space="preserve">Określenie warunków: O udzielenie zamówienia mogą ubiegać się Wykonawcy, </w:t>
      </w:r>
      <w:proofErr w:type="spellStart"/>
      <w:r w:rsidRPr="005A7D14">
        <w:rPr>
          <w:rFonts w:ascii="Times New Roman" w:eastAsia="Times New Roman" w:hAnsi="Times New Roman" w:cs="Times New Roman"/>
          <w:sz w:val="24"/>
          <w:szCs w:val="24"/>
          <w:lang w:eastAsia="pl-PL"/>
        </w:rPr>
        <w:t>którzyspełniają</w:t>
      </w:r>
      <w:proofErr w:type="spellEnd"/>
      <w:r w:rsidRPr="005A7D14">
        <w:rPr>
          <w:rFonts w:ascii="Times New Roman" w:eastAsia="Times New Roman" w:hAnsi="Times New Roman" w:cs="Times New Roman"/>
          <w:sz w:val="24"/>
          <w:szCs w:val="24"/>
          <w:lang w:eastAsia="pl-PL"/>
        </w:rPr>
        <w:t xml:space="preserve"> warunki udziału w postępowaniu określone w art. 22 ust. 1b PZP, dotyczące: sytuacji ekonomicznej lub finansowej. Zamawiający uzna za spełniony powyższy warunek, jeżeli wykonawca wykaże, że: Dla części I: wykaże, że posiada środki finansowe lub zdolność kredytową, na kwotę nie mniejszą niż 30 000 zł (trzydzieści tysięcy złotych). Dla części II: wykaże, że posiada środki finansowe lub zdolność kredytową, na kwotę nie mniejszą niż 30 000 zł. (trzydzieści tysięcy złotych). Dla części III: wykaże, że posiada środki finansowe lub zdolność kredytową, na kwotę nie mniejszą niż 30 000 zł (trzydzieści tysięcy złotych.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lastRenderedPageBreak/>
        <w:t xml:space="preserve">Informacje dodatkowe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III.1.3) Zdolność techniczna lub zawodowa </w:t>
      </w:r>
      <w:r w:rsidRPr="005A7D14">
        <w:rPr>
          <w:rFonts w:ascii="Times New Roman" w:eastAsia="Times New Roman" w:hAnsi="Times New Roman" w:cs="Times New Roman"/>
          <w:sz w:val="24"/>
          <w:szCs w:val="24"/>
          <w:lang w:eastAsia="pl-PL"/>
        </w:rPr>
        <w:br/>
        <w:t xml:space="preserve">Określenie warunków: Zamawiający uzna za spełniony warunek zdolności technicznej lub zawodowej, jeżeli wykonawca wykaże, że: 6.1.2.1. wykonał w ciągu ostatnich trzech lat przed upływem terminu składania ofert, a jeżeli okres prowadzenia działalności jest krótszy - w tym okresie: 6.1.2.1.1. dla części nr I: 6.1.2.1.1.1 dostawy zestawów stołów i krzeseł o łącznej wartości minimum 30 000 zł (trzydzieści tysięcy złotych) 6.1.2.1.2 dla części nr II: 6.1.2.1.2.1 dostawy zestawów sceny wraz z wyposażeniem o łącznej wartości minimum 30 000 zł (trzydzieści tysięcy złotych) 6.1.2.1.3 dla części nr III: 6.1.2.1.3.1 </w:t>
      </w:r>
      <w:proofErr w:type="spellStart"/>
      <w:r w:rsidRPr="005A7D14">
        <w:rPr>
          <w:rFonts w:ascii="Times New Roman" w:eastAsia="Times New Roman" w:hAnsi="Times New Roman" w:cs="Times New Roman"/>
          <w:sz w:val="24"/>
          <w:szCs w:val="24"/>
          <w:lang w:eastAsia="pl-PL"/>
        </w:rPr>
        <w:t>6.1.2.1.3.1</w:t>
      </w:r>
      <w:proofErr w:type="spellEnd"/>
      <w:r w:rsidRPr="005A7D14">
        <w:rPr>
          <w:rFonts w:ascii="Times New Roman" w:eastAsia="Times New Roman" w:hAnsi="Times New Roman" w:cs="Times New Roman"/>
          <w:sz w:val="24"/>
          <w:szCs w:val="24"/>
          <w:lang w:eastAsia="pl-PL"/>
        </w:rPr>
        <w:t xml:space="preserve"> dostawy zestawów sprzętów z nagłośnieniem o łącznej wartości minimum 30 000 zł (trzydzieści tysięcy złotych) Wykonawca może spełnić ww. warunki poprzez zsumowanie wartości kliku umów o wartości niższej od wskazanej w warunku, których łączna wartość spełnia wymagania warunku. W przypadku, gdy Wykonawca składa ofertę na kilka części, może wskazać te same umowy na potwierdzenie warunku w kilku lub wszystkich częściach. dysponuje następującymi osobami, które skieruje do realizacji zamówienia: Zespołem minimum trzech monterów zestawów (dla każdej części Zamówienia), którzy: W przypadku składania oferty na trzy części wymaga się dysponowania dla każdej części zespołem innych osób. </w:t>
      </w:r>
      <w:r w:rsidRPr="005A7D1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7D14">
        <w:rPr>
          <w:rFonts w:ascii="Times New Roman" w:eastAsia="Times New Roman" w:hAnsi="Times New Roman" w:cs="Times New Roman"/>
          <w:sz w:val="24"/>
          <w:szCs w:val="24"/>
          <w:lang w:eastAsia="pl-PL"/>
        </w:rPr>
        <w:br/>
        <w:t xml:space="preserve">Informacje dodatkowe: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III.2) PODSTAWY WYKLUCZENIA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7D14">
        <w:rPr>
          <w:rFonts w:ascii="Times New Roman" w:eastAsia="Times New Roman" w:hAnsi="Times New Roman" w:cs="Times New Roman"/>
          <w:b/>
          <w:bCs/>
          <w:sz w:val="24"/>
          <w:szCs w:val="24"/>
          <w:lang w:eastAsia="pl-PL"/>
        </w:rPr>
        <w:t>Pzp</w:t>
      </w:r>
      <w:proofErr w:type="spellEnd"/>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7D14">
        <w:rPr>
          <w:rFonts w:ascii="Times New Roman" w:eastAsia="Times New Roman" w:hAnsi="Times New Roman" w:cs="Times New Roman"/>
          <w:b/>
          <w:bCs/>
          <w:sz w:val="24"/>
          <w:szCs w:val="24"/>
          <w:lang w:eastAsia="pl-PL"/>
        </w:rPr>
        <w:t>Pzp</w:t>
      </w:r>
      <w:proofErr w:type="spellEnd"/>
      <w:r w:rsidRPr="005A7D1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1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7D14">
        <w:rPr>
          <w:rFonts w:ascii="Times New Roman" w:eastAsia="Times New Roman" w:hAnsi="Times New Roman" w:cs="Times New Roman"/>
          <w:sz w:val="24"/>
          <w:szCs w:val="24"/>
          <w:lang w:eastAsia="pl-PL"/>
        </w:rPr>
        <w:br/>
        <w:t xml:space="preserve">Tak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Oświadczenie o spełnianiu kryteriów selekcji </w:t>
      </w:r>
      <w:r w:rsidRPr="005A7D14">
        <w:rPr>
          <w:rFonts w:ascii="Times New Roman" w:eastAsia="Times New Roman" w:hAnsi="Times New Roman" w:cs="Times New Roman"/>
          <w:sz w:val="24"/>
          <w:szCs w:val="24"/>
          <w:lang w:eastAsia="pl-PL"/>
        </w:rPr>
        <w:br/>
        <w:t xml:space="preserve">Nie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5A7D14">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III.5.1) W ZAKRESIE SPEŁNIANIA WARUNKÓW UDZIAŁU W POSTĘPOWANIU:</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8.1. Wykaz dostaw odpowiadających opisowi warunku określonemu w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6.1.2.1 SIWZ,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Wzór wykazu stanowi załącznik nr 5 do SIWZ; Dowodami są referencje bądź inne dokumenty wystawione przez podmiot (protokoły odbioru),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III.5.2) W ZAKRESIE KRYTERIÓW SELEKCJI:</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III.7) INNE DOKUMENTY NIE WYMIENIONE W </w:t>
      </w:r>
      <w:proofErr w:type="spellStart"/>
      <w:r w:rsidRPr="005A7D14">
        <w:rPr>
          <w:rFonts w:ascii="Times New Roman" w:eastAsia="Times New Roman" w:hAnsi="Times New Roman" w:cs="Times New Roman"/>
          <w:b/>
          <w:bCs/>
          <w:sz w:val="24"/>
          <w:szCs w:val="24"/>
          <w:lang w:eastAsia="pl-PL"/>
        </w:rPr>
        <w:t>pkt</w:t>
      </w:r>
      <w:proofErr w:type="spellEnd"/>
      <w:r w:rsidRPr="005A7D14">
        <w:rPr>
          <w:rFonts w:ascii="Times New Roman" w:eastAsia="Times New Roman" w:hAnsi="Times New Roman" w:cs="Times New Roman"/>
          <w:b/>
          <w:bCs/>
          <w:sz w:val="24"/>
          <w:szCs w:val="24"/>
          <w:lang w:eastAsia="pl-PL"/>
        </w:rPr>
        <w:t xml:space="preserve"> III.3) - III.6)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8.2. wykaz osób skierowanych przez Wykonawcę do realizacji zamówienia wraz z informacjami na temat ich kwalifikacji zawodowych, uprawnień, doświadczenia niezbędnych do wykonania zamówienia publicznego (odpowiednio do warunku określonego w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6.1.2.2 SIWZ, a także zakresu wykonywanych przez nie czynności, oraz informacją o podstawie do dysponowania tymi osobami. Wzór wykazu osób stanowi załącznik nr 6 do SIWZ; w celu spełnienia warunków udziału w postępowaniu Wykonawca winien wykazać się minimum 3 osobami (monterami), posiadającymi kwalifikacje do wykonywania dostaw stanowiących przedmiot zamówienia. 8.3. informację banku lub spółdzielczej kasy oszczędnościowo-kredytowej, potwierdzającą wysokość posiadanych środków finansowych lub zdolność kredytową Wykonawcy wskazaną w warunku określonym w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6.1.1 SIWZ,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8.4. 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6 do SIWZ 8.5. Zamawiający wymaga, aby w sytuacji, gdy oferta wykonawcy, który wykazując się spełnieniem warunków udziału w postępowaniu polegał na zasobach innych podmiotów na zasadach określonych w art. 22a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została uznana za najkorzystniejszą, Wykonawca przedstawił w odniesieniu do tych podmiotów dokumenty wymienione w ust. od ust. 8.4 do ust.8.12, potwierdzające brak podstaw do wykluczenia z postępowania o udzielenie zamówienia publicznego. 8.6. Dokumenty sporządzone w języku obcym muszą być składane </w:t>
      </w:r>
      <w:r w:rsidRPr="005A7D14">
        <w:rPr>
          <w:rFonts w:ascii="Times New Roman" w:eastAsia="Times New Roman" w:hAnsi="Times New Roman" w:cs="Times New Roman"/>
          <w:sz w:val="24"/>
          <w:szCs w:val="24"/>
          <w:lang w:eastAsia="pl-PL"/>
        </w:rPr>
        <w:lastRenderedPageBreak/>
        <w:t xml:space="preserve">wraz z tłumaczeniem na język polski. 8.7. Wszystkie oświadczenia dotyczące Wykonawcy i innych podmiotów, na których zdolnościach lub sytuacji polega Wykonawca na zasadach określonych w art. 22a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oraz dotyczące Podwykonawców składane są w oryginale. Dokumenty inne niż oświadczenia wskazane w zdaniu poprzedzającym,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8.8.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 a jeżeli w tym dniu kurs nie był publikowany, Zamawiający zastosuje kurs opublikowany w pierwszym dniu następującym po dniu publikacji ogłoszenia, w którym NBP taki kurs opublikował. 8.9. Jeżeli zdolności zawodowe lub sytuacja ekonomiczna lub finansowa </w:t>
      </w:r>
      <w:proofErr w:type="spellStart"/>
      <w:r w:rsidRPr="005A7D14">
        <w:rPr>
          <w:rFonts w:ascii="Times New Roman" w:eastAsia="Times New Roman" w:hAnsi="Times New Roman" w:cs="Times New Roman"/>
          <w:sz w:val="24"/>
          <w:szCs w:val="24"/>
          <w:lang w:eastAsia="pl-PL"/>
        </w:rPr>
        <w:t>podmiotu,na</w:t>
      </w:r>
      <w:proofErr w:type="spellEnd"/>
      <w:r w:rsidRPr="005A7D14">
        <w:rPr>
          <w:rFonts w:ascii="Times New Roman" w:eastAsia="Times New Roman" w:hAnsi="Times New Roman" w:cs="Times New Roman"/>
          <w:sz w:val="24"/>
          <w:szCs w:val="24"/>
          <w:lang w:eastAsia="pl-PL"/>
        </w:rPr>
        <w:t xml:space="preserve"> zasoby którego powołuje się Wykonawca, nie potwierdzą spełnienia przez wykonawcę warunków udziału w postępowaniu lub zachodzą wobec tych podmiotów podstawy wykluczenia, zamawiający żąda, aby wykonawca w terminie 10 dni od otrzymania stosowanego wezwania: 8.9.1. zastąpił ten podmiot innym podmiotem lub podmiotami, lub 8.9.2. zobowiązał się do osobistego wykonania odpowiedniej części zamówienia, </w:t>
      </w:r>
      <w:proofErr w:type="spellStart"/>
      <w:r w:rsidRPr="005A7D14">
        <w:rPr>
          <w:rFonts w:ascii="Times New Roman" w:eastAsia="Times New Roman" w:hAnsi="Times New Roman" w:cs="Times New Roman"/>
          <w:sz w:val="24"/>
          <w:szCs w:val="24"/>
          <w:lang w:eastAsia="pl-PL"/>
        </w:rPr>
        <w:t>jeżeliwykaże</w:t>
      </w:r>
      <w:proofErr w:type="spellEnd"/>
      <w:r w:rsidRPr="005A7D14">
        <w:rPr>
          <w:rFonts w:ascii="Times New Roman" w:eastAsia="Times New Roman" w:hAnsi="Times New Roman" w:cs="Times New Roman"/>
          <w:sz w:val="24"/>
          <w:szCs w:val="24"/>
          <w:lang w:eastAsia="pl-PL"/>
        </w:rPr>
        <w:t xml:space="preserve"> zdolności techniczne lub zawodowe lub sytuację finansową lub ekonomiczną, na których polegał korzystając z potencjału podmiotu trzeciego.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u w:val="single"/>
          <w:lang w:eastAsia="pl-PL"/>
        </w:rPr>
        <w:t xml:space="preserve">SEKCJA IV: PROCEDURA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IV.1) OPIS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IV.1.1) Tryb udzielenia zamówienia: </w:t>
      </w:r>
      <w:r w:rsidRPr="005A7D14">
        <w:rPr>
          <w:rFonts w:ascii="Times New Roman" w:eastAsia="Times New Roman" w:hAnsi="Times New Roman" w:cs="Times New Roman"/>
          <w:sz w:val="24"/>
          <w:szCs w:val="24"/>
          <w:lang w:eastAsia="pl-PL"/>
        </w:rPr>
        <w:t xml:space="preserve">Przetarg nieograniczony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IV.1.2) Zamawiający żąda wniesienia wadium:</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Tak </w:t>
      </w:r>
      <w:r w:rsidRPr="005A7D14">
        <w:rPr>
          <w:rFonts w:ascii="Times New Roman" w:eastAsia="Times New Roman" w:hAnsi="Times New Roman" w:cs="Times New Roman"/>
          <w:sz w:val="24"/>
          <w:szCs w:val="24"/>
          <w:lang w:eastAsia="pl-PL"/>
        </w:rPr>
        <w:br/>
        <w:t xml:space="preserve">Informacja na temat wadium </w:t>
      </w:r>
      <w:r w:rsidRPr="005A7D14">
        <w:rPr>
          <w:rFonts w:ascii="Times New Roman" w:eastAsia="Times New Roman" w:hAnsi="Times New Roman" w:cs="Times New Roman"/>
          <w:sz w:val="24"/>
          <w:szCs w:val="24"/>
          <w:lang w:eastAsia="pl-PL"/>
        </w:rPr>
        <w:br/>
        <w:t xml:space="preserve">Zamawiający wymaga wniesienia wadium w wysokości: Dla części I: 700 zł (siedemset złotych); Dla części II: 700 zł (siedemset złotych); Dla części III: 700 zł (siedemset złotych);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IV.1.3) Przewiduje się udzielenie zaliczek na poczet wykonania zamówienia:</w:t>
      </w:r>
      <w:r w:rsidRPr="005A7D14">
        <w:rPr>
          <w:rFonts w:ascii="Times New Roman" w:eastAsia="Times New Roman" w:hAnsi="Times New Roman" w:cs="Times New Roman"/>
          <w:sz w:val="24"/>
          <w:szCs w:val="24"/>
          <w:lang w:eastAsia="pl-PL"/>
        </w:rPr>
        <w:t xml:space="preserv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t xml:space="preserve">Należy podać informacje na temat udzielania zaliczek: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7D14">
        <w:rPr>
          <w:rFonts w:ascii="Times New Roman" w:eastAsia="Times New Roman" w:hAnsi="Times New Roman" w:cs="Times New Roman"/>
          <w:sz w:val="24"/>
          <w:szCs w:val="24"/>
          <w:lang w:eastAsia="pl-PL"/>
        </w:rPr>
        <w:br/>
        <w:t xml:space="preserve">Nie </w:t>
      </w:r>
      <w:r w:rsidRPr="005A7D14">
        <w:rPr>
          <w:rFonts w:ascii="Times New Roman" w:eastAsia="Times New Roman" w:hAnsi="Times New Roman" w:cs="Times New Roman"/>
          <w:sz w:val="24"/>
          <w:szCs w:val="24"/>
          <w:lang w:eastAsia="pl-PL"/>
        </w:rPr>
        <w:br/>
        <w:t xml:space="preserve">Informacje dodatkowe: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IV.1.5.) Wymaga się złożenia oferty wariantowej: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t xml:space="preserve">Dopuszcza się złożenie oferty wariantowej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Złożenie oferty wariantowej dopuszcza się tylko z jednoczesnym złożeniem oferty </w:t>
      </w:r>
      <w:r w:rsidRPr="005A7D14">
        <w:rPr>
          <w:rFonts w:ascii="Times New Roman" w:eastAsia="Times New Roman" w:hAnsi="Times New Roman" w:cs="Times New Roman"/>
          <w:sz w:val="24"/>
          <w:szCs w:val="24"/>
          <w:lang w:eastAsia="pl-PL"/>
        </w:rPr>
        <w:lastRenderedPageBreak/>
        <w:t xml:space="preserve">zasadniczej: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Liczba wykonawców   </w:t>
      </w:r>
      <w:r w:rsidRPr="005A7D14">
        <w:rPr>
          <w:rFonts w:ascii="Times New Roman" w:eastAsia="Times New Roman" w:hAnsi="Times New Roman" w:cs="Times New Roman"/>
          <w:sz w:val="24"/>
          <w:szCs w:val="24"/>
          <w:lang w:eastAsia="pl-PL"/>
        </w:rPr>
        <w:br/>
        <w:t xml:space="preserve">Przewidywana minimalna liczba wykonawców </w:t>
      </w:r>
      <w:r w:rsidRPr="005A7D14">
        <w:rPr>
          <w:rFonts w:ascii="Times New Roman" w:eastAsia="Times New Roman" w:hAnsi="Times New Roman" w:cs="Times New Roman"/>
          <w:sz w:val="24"/>
          <w:szCs w:val="24"/>
          <w:lang w:eastAsia="pl-PL"/>
        </w:rPr>
        <w:br/>
        <w:t xml:space="preserve">Maksymalna liczba wykonawców   </w:t>
      </w:r>
      <w:r w:rsidRPr="005A7D14">
        <w:rPr>
          <w:rFonts w:ascii="Times New Roman" w:eastAsia="Times New Roman" w:hAnsi="Times New Roman" w:cs="Times New Roman"/>
          <w:sz w:val="24"/>
          <w:szCs w:val="24"/>
          <w:lang w:eastAsia="pl-PL"/>
        </w:rPr>
        <w:br/>
        <w:t xml:space="preserve">Kryteria selekcji wykonawców: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IV.1.7) Informacje na temat umowy ramowej lub dynamicznego systemu zakupów: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Umowa ramowa będzie zawarta: </w:t>
      </w:r>
      <w:r w:rsidRPr="005A7D14">
        <w:rPr>
          <w:rFonts w:ascii="Times New Roman" w:eastAsia="Times New Roman" w:hAnsi="Times New Roman" w:cs="Times New Roman"/>
          <w:sz w:val="24"/>
          <w:szCs w:val="24"/>
          <w:lang w:eastAsia="pl-PL"/>
        </w:rPr>
        <w:br/>
        <w:t xml:space="preserve">z kilkoma wykonawcami </w:t>
      </w:r>
      <w:r w:rsidRPr="005A7D14">
        <w:rPr>
          <w:rFonts w:ascii="Times New Roman" w:eastAsia="Times New Roman" w:hAnsi="Times New Roman" w:cs="Times New Roman"/>
          <w:sz w:val="24"/>
          <w:szCs w:val="24"/>
          <w:lang w:eastAsia="pl-PL"/>
        </w:rPr>
        <w:br/>
        <w:t xml:space="preserve">Czy przewiduje się ograniczenie liczby uczestników umowy ramowej: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Przewidziana maksymalna liczba uczestników umowy ramowej: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Informacje dodatkowe: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Zamówienie obejmuje ustanowienie dynamicznego systemu zakupów: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Informacje dodatkowe: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IV.1.8) Aukcja elektroniczna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Przewidziane jest przeprowadzenie aukcji elektronicznej </w:t>
      </w:r>
      <w:r w:rsidRPr="005A7D14">
        <w:rPr>
          <w:rFonts w:ascii="Times New Roman" w:eastAsia="Times New Roman" w:hAnsi="Times New Roman" w:cs="Times New Roman"/>
          <w:i/>
          <w:iCs/>
          <w:sz w:val="24"/>
          <w:szCs w:val="24"/>
          <w:lang w:eastAsia="pl-PL"/>
        </w:rPr>
        <w:t xml:space="preserve">(przetarg nieograniczony, przetarg ograniczony, negocjacje z ogłoszeniem) </w:t>
      </w:r>
      <w:r w:rsidRPr="005A7D14">
        <w:rPr>
          <w:rFonts w:ascii="Times New Roman" w:eastAsia="Times New Roman" w:hAnsi="Times New Roman" w:cs="Times New Roman"/>
          <w:sz w:val="24"/>
          <w:szCs w:val="24"/>
          <w:lang w:eastAsia="pl-PL"/>
        </w:rPr>
        <w:t xml:space="preserve">Nie </w:t>
      </w:r>
      <w:r w:rsidRPr="005A7D14">
        <w:rPr>
          <w:rFonts w:ascii="Times New Roman" w:eastAsia="Times New Roman" w:hAnsi="Times New Roman" w:cs="Times New Roman"/>
          <w:sz w:val="24"/>
          <w:szCs w:val="24"/>
          <w:lang w:eastAsia="pl-PL"/>
        </w:rPr>
        <w:br/>
        <w:t xml:space="preserve">Należy podać adres strony internetowej, na której aukcja będzie prowadzona: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7D14">
        <w:rPr>
          <w:rFonts w:ascii="Times New Roman" w:eastAsia="Times New Roman" w:hAnsi="Times New Roman" w:cs="Times New Roman"/>
          <w:sz w:val="24"/>
          <w:szCs w:val="24"/>
          <w:lang w:eastAsia="pl-PL"/>
        </w:rPr>
        <w:br/>
        <w:t xml:space="preserve">Informacje dotyczące przebiegu aukcji elektronicznej: </w:t>
      </w:r>
      <w:r w:rsidRPr="005A7D1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A7D1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7D14">
        <w:rPr>
          <w:rFonts w:ascii="Times New Roman" w:eastAsia="Times New Roman" w:hAnsi="Times New Roman" w:cs="Times New Roman"/>
          <w:sz w:val="24"/>
          <w:szCs w:val="24"/>
          <w:lang w:eastAsia="pl-PL"/>
        </w:rPr>
        <w:br/>
        <w:t xml:space="preserve">Informacje o liczbie etapów aukcji elektronicznej i czasie ich trwania: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t xml:space="preserve">Czas trwania: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7D14">
        <w:rPr>
          <w:rFonts w:ascii="Times New Roman" w:eastAsia="Times New Roman" w:hAnsi="Times New Roman" w:cs="Times New Roman"/>
          <w:sz w:val="24"/>
          <w:szCs w:val="24"/>
          <w:lang w:eastAsia="pl-PL"/>
        </w:rPr>
        <w:br/>
        <w:t xml:space="preserve">Warunki zamknięcia aukcji elektronicznej: </w:t>
      </w:r>
      <w:r w:rsidRPr="005A7D14">
        <w:rPr>
          <w:rFonts w:ascii="Times New Roman" w:eastAsia="Times New Roman" w:hAnsi="Times New Roman" w:cs="Times New Roman"/>
          <w:sz w:val="24"/>
          <w:szCs w:val="24"/>
          <w:lang w:eastAsia="pl-PL"/>
        </w:rPr>
        <w:br/>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IV.2) KRYTERIA OCENY OFERT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IV.2.1) Kryteria oceny ofert: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IV.2.2) Kryteria</w:t>
      </w:r>
      <w:r w:rsidRPr="005A7D1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70"/>
        <w:gridCol w:w="1016"/>
      </w:tblGrid>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Znaczenie</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60,00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bl>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7D14">
        <w:rPr>
          <w:rFonts w:ascii="Times New Roman" w:eastAsia="Times New Roman" w:hAnsi="Times New Roman" w:cs="Times New Roman"/>
          <w:b/>
          <w:bCs/>
          <w:sz w:val="24"/>
          <w:szCs w:val="24"/>
          <w:lang w:eastAsia="pl-PL"/>
        </w:rPr>
        <w:t>Pzp</w:t>
      </w:r>
      <w:proofErr w:type="spellEnd"/>
      <w:r w:rsidRPr="005A7D14">
        <w:rPr>
          <w:rFonts w:ascii="Times New Roman" w:eastAsia="Times New Roman" w:hAnsi="Times New Roman" w:cs="Times New Roman"/>
          <w:b/>
          <w:bCs/>
          <w:sz w:val="24"/>
          <w:szCs w:val="24"/>
          <w:lang w:eastAsia="pl-PL"/>
        </w:rPr>
        <w:t xml:space="preserve"> </w:t>
      </w:r>
      <w:r w:rsidRPr="005A7D14">
        <w:rPr>
          <w:rFonts w:ascii="Times New Roman" w:eastAsia="Times New Roman" w:hAnsi="Times New Roman" w:cs="Times New Roman"/>
          <w:sz w:val="24"/>
          <w:szCs w:val="24"/>
          <w:lang w:eastAsia="pl-PL"/>
        </w:rPr>
        <w:t xml:space="preserve">(przetarg nieograniczony) </w:t>
      </w:r>
      <w:r w:rsidRPr="005A7D14">
        <w:rPr>
          <w:rFonts w:ascii="Times New Roman" w:eastAsia="Times New Roman" w:hAnsi="Times New Roman" w:cs="Times New Roman"/>
          <w:sz w:val="24"/>
          <w:szCs w:val="24"/>
          <w:lang w:eastAsia="pl-PL"/>
        </w:rPr>
        <w:br/>
        <w:t xml:space="preserve">Tak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IV.3) Negocjacje z ogłoszeniem, dialog konkurencyjny, partnerstwo innowacyjne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IV.3.1) Informacje na temat negocjacji z ogłoszeniem</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Minimalne wymagania, które muszą spełniać wszystkie oferty: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7D14">
        <w:rPr>
          <w:rFonts w:ascii="Times New Roman" w:eastAsia="Times New Roman" w:hAnsi="Times New Roman" w:cs="Times New Roman"/>
          <w:sz w:val="24"/>
          <w:szCs w:val="24"/>
          <w:lang w:eastAsia="pl-PL"/>
        </w:rPr>
        <w:br/>
        <w:t xml:space="preserve">Przewidziany jest podział negocjacji na etapy w celu ograniczenia liczby ofert: </w:t>
      </w:r>
      <w:r w:rsidRPr="005A7D14">
        <w:rPr>
          <w:rFonts w:ascii="Times New Roman" w:eastAsia="Times New Roman" w:hAnsi="Times New Roman" w:cs="Times New Roman"/>
          <w:sz w:val="24"/>
          <w:szCs w:val="24"/>
          <w:lang w:eastAsia="pl-PL"/>
        </w:rPr>
        <w:br/>
        <w:t xml:space="preserve">Należy podać informacje na temat etapów negocjacji (w tym liczbę etapów):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Informacje dodatkowe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IV.3.2) Informacje na temat dialogu konkurencyjnego</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Wstępny harmonogram postępowania: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Podział dialogu na etapy w celu ograniczenia liczby rozwiązań: </w:t>
      </w:r>
      <w:r w:rsidRPr="005A7D14">
        <w:rPr>
          <w:rFonts w:ascii="Times New Roman" w:eastAsia="Times New Roman" w:hAnsi="Times New Roman" w:cs="Times New Roman"/>
          <w:sz w:val="24"/>
          <w:szCs w:val="24"/>
          <w:lang w:eastAsia="pl-PL"/>
        </w:rPr>
        <w:br/>
        <w:t xml:space="preserve">Należy podać informacje na temat etapów dialogu: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Informacje dodatkowe: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lastRenderedPageBreak/>
        <w:t>IV.3.3) Informacje na temat partnerstwa innowacyjnego</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Informacje dodatkowe: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IV.4) Licytacja elektroniczna </w:t>
      </w:r>
      <w:r w:rsidRPr="005A7D14">
        <w:rPr>
          <w:rFonts w:ascii="Times New Roman" w:eastAsia="Times New Roman" w:hAnsi="Times New Roman" w:cs="Times New Roman"/>
          <w:sz w:val="24"/>
          <w:szCs w:val="24"/>
          <w:lang w:eastAsia="pl-PL"/>
        </w:rPr>
        <w:br/>
        <w:t xml:space="preserve">Adres strony internetowej, na której będzie prowadzona licytacja elektroniczna: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Informacje o liczbie etapów licytacji elektronicznej i czasie ich trwania: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Czas trwania: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Termin składania wniosków o dopuszczenie do udziału w licytacji elektronicznej: </w:t>
      </w:r>
      <w:r w:rsidRPr="005A7D14">
        <w:rPr>
          <w:rFonts w:ascii="Times New Roman" w:eastAsia="Times New Roman" w:hAnsi="Times New Roman" w:cs="Times New Roman"/>
          <w:sz w:val="24"/>
          <w:szCs w:val="24"/>
          <w:lang w:eastAsia="pl-PL"/>
        </w:rPr>
        <w:br/>
        <w:t xml:space="preserve">Data: godzina: </w:t>
      </w:r>
      <w:r w:rsidRPr="005A7D14">
        <w:rPr>
          <w:rFonts w:ascii="Times New Roman" w:eastAsia="Times New Roman" w:hAnsi="Times New Roman" w:cs="Times New Roman"/>
          <w:sz w:val="24"/>
          <w:szCs w:val="24"/>
          <w:lang w:eastAsia="pl-PL"/>
        </w:rPr>
        <w:br/>
        <w:t xml:space="preserve">Termin otwarcia licytacji elektronicznej: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 xml:space="preserve">Termin i warunki zamknięcia licytacji elektronicznej: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t xml:space="preserve">Wymagania dotyczące zabezpieczenia należytego wykonania umowy: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t xml:space="preserve">Informacje dodatkowe: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IV.5) ZMIANA UMOWY</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7D14">
        <w:rPr>
          <w:rFonts w:ascii="Times New Roman" w:eastAsia="Times New Roman" w:hAnsi="Times New Roman" w:cs="Times New Roman"/>
          <w:sz w:val="24"/>
          <w:szCs w:val="24"/>
          <w:lang w:eastAsia="pl-PL"/>
        </w:rPr>
        <w:t xml:space="preserve"> Tak </w:t>
      </w:r>
      <w:r w:rsidRPr="005A7D14">
        <w:rPr>
          <w:rFonts w:ascii="Times New Roman" w:eastAsia="Times New Roman" w:hAnsi="Times New Roman" w:cs="Times New Roman"/>
          <w:sz w:val="24"/>
          <w:szCs w:val="24"/>
          <w:lang w:eastAsia="pl-PL"/>
        </w:rPr>
        <w:br/>
        <w:t xml:space="preserve">Należy wskazać zakres, charakter zmian oraz warunki wprowadzenia zmian: </w:t>
      </w:r>
      <w:r w:rsidRPr="005A7D14">
        <w:rPr>
          <w:rFonts w:ascii="Times New Roman" w:eastAsia="Times New Roman" w:hAnsi="Times New Roman" w:cs="Times New Roman"/>
          <w:sz w:val="24"/>
          <w:szCs w:val="24"/>
          <w:lang w:eastAsia="pl-PL"/>
        </w:rPr>
        <w:br/>
        <w:t xml:space="preserve">Zmiana postanowień zawartej umowy może nastąpić za zgodą obu stron, na piśmie pod rygorem nieważności. 2. 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 3. Zamawiający dopuszcza wprowadzenie zmian technicznych i technologicznych (zmiany sposobu spełnienia świadczenia), w przypadku, gdy wystąpi: a) niedostępność na rynku materiałów lub urządzeń o parametrach wskazanych w ofercie, spowodowana zaprzestaniem produkcji lub wycofaniem z rynku tych materiałów lub urządzeń; b) konieczność zrealizowania Umowy przy zastosowaniu innych rozwiązań technicznych lub materiałowych ze względu na zmiany obowiązującego prawa, c) pojawienie się nowszej technologii wykonania przedmiotu zamówienia pozwalającej na zaoszczędzenie czasu realizacji zamówienia lub jego kosztów, </w:t>
      </w:r>
      <w:r w:rsidRPr="005A7D14">
        <w:rPr>
          <w:rFonts w:ascii="Times New Roman" w:eastAsia="Times New Roman" w:hAnsi="Times New Roman" w:cs="Times New Roman"/>
          <w:sz w:val="24"/>
          <w:szCs w:val="24"/>
          <w:lang w:eastAsia="pl-PL"/>
        </w:rPr>
        <w:lastRenderedPageBreak/>
        <w:t xml:space="preserve">jak również kosztów eksploatacji wykonanego przedmiotu zamówienia, Zmiany, o których mowa: d) w </w:t>
      </w:r>
      <w:proofErr w:type="spellStart"/>
      <w:r w:rsidRPr="005A7D14">
        <w:rPr>
          <w:rFonts w:ascii="Times New Roman" w:eastAsia="Times New Roman" w:hAnsi="Times New Roman" w:cs="Times New Roman"/>
          <w:sz w:val="24"/>
          <w:szCs w:val="24"/>
          <w:lang w:eastAsia="pl-PL"/>
        </w:rPr>
        <w:t>lit.a</w:t>
      </w:r>
      <w:proofErr w:type="spellEnd"/>
      <w:r w:rsidRPr="005A7D14">
        <w:rPr>
          <w:rFonts w:ascii="Times New Roman" w:eastAsia="Times New Roman" w:hAnsi="Times New Roman" w:cs="Times New Roman"/>
          <w:sz w:val="24"/>
          <w:szCs w:val="24"/>
          <w:lang w:eastAsia="pl-PL"/>
        </w:rPr>
        <w:t xml:space="preserve">. mogą być podstawą zwiększenia wynagrodzenia wyłącznie w przypadku, w którym wykonawca udowodni, iż ceny materiałów lub urządzeń o wymaganych parametrach zastępujących wycofane z produkcji lub rynku są wyższe od proponowanych w kosztorysie ofertowym, o co najmniej 20 %. Wzrost wynagrodzenia może zostać wówczas ustalony o nie więcej niż 10 % różnicy w cenie. e) w lit. b i c mogą być wprowadzane, jednakże w tym przypadku Zamawiający nie zgodzi się na zwiększenie wynagrodzenia. Każda ze wskazywanych w lit. a-c) zmian może być powiązana z obniżeniem wynagrodzenia. 4. Zamawiający dopuszcza wprowadzenie zmian w zakresie zmiany terminów płatności, terminów i sposobów rozliczeń oraz odbiorów (w tym wprowadzenie odbiorów częściowych) wynikające z wszelkich zmian wprowadzanych do umowy, a także zmiany samoistne, o ile nie spowodują konieczności zapłaty odsetek lub wynagrodzenia w większej kwocie wykonawcy. 4a. Zamawiający przewiduje możliwość wprowadzenia dowolnych zmian Harmonogramu, o którym mowa w §5 ust. 2 lit. a) niniejszej umowy, w szczególności w zakresie rzeczowym oraz terminów pośrednich z zastrzeżeniem, że zmiany te nie mogą powodować przesunięcia terminu wykonania całości przedmiotu zamówienia, z zastrzeżeniem innych zmian umowy, które dotyczą terminu końcowego realizacji Przedmiotu umowy. 4b. Zamawiający przewiduje możliwość wprowadzenia zmiany umowy polegającej na ograniczeniu przedmiotu zamówienia wraz z proporcjonalnym obniżeniem wynagrodzenia wykonawcy. 4c. Zamawiający przewiduje możliwość zmiany Obiektów oraz lokalizacji Obiektów (na terenie Gminy Dobra), na których będą wykonywane Instalacje. 5. Ponadto zamawiający dopuszcza wprowadzenie zmian w przypadku: a) wystąpienia siły wyższej, co uniemożliwia wykonanie przedmiotu umowy zgodnie z SIWZ, b) zmiany obowiązującej stawki VAT; Jeśli zmiana stawki VAT będzie powodować zwiększenie kosztów wykonania umowy po stronie Wykonawcy, Zamawiający dopuszcza możliwość zwiększenia wynagrodzenia do kwoty równej 80% różnicy w kwocie podatku zapłaconego przez wykonawcę. c) wydłużenie okresu gwarancji lub rękojmi o dowolny okres. d) zmiana wynagrodzenia Wykonawcy w przypadku: a. zmiany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 jeżeli zmiany te będą miały wpływ na koszty wykonania zamówienia przez Wykonawcę, a Wykonawca ten fakt wykaże. 6. Zmiana terminu realizacji przedmiotu umowy może mieć miejsce, gdy: a) zmiany spowodowane są warunkami atmosferycznymi, w szczególności: I. warunki atmosferyczne uniemożliwiają prowadzenie robót budowanych zgodnie z wymaganiami STWIOR, w tym usług, przeprowadzanie prób i sprawdzeń, dokonywanie odbiorów; II. klęskami żywiołowymi; b) zmiany spowodowane są warunkami geologicznymi, terenowymi, archeologicznymi, wodnymi itp., w szczególności, gdy wystąpią: I. odmienne od przyjętych w dokumentacji projektowej warunki geologiczne (kategorie gruntu, skał itp.); II. odmienne od przyjętych w dokumentacji projektowej warunki terenowe, w szczególności istnienie podziemnych urządzeń, instalacji lub obiektów infrastrukturalnych; III. niewypały, niewybuchy, zagrożenia tąpnięciami, wybuchem; IV. wykopaliska archeologiczne, szkody górnicze, nieprzewidywalne w SIWZ; c) zmiany są następstwem okoliczności leżących po stronie Zamawiającego, w szczególności w sytuacji: I. wstrzymania realizacji umowy przez Zamawiającego; II. konieczności usunięcia błędów lub wprowadzenia zmian w dokumentacji projektowej lub dokumentacji technicznej urządzeń; d) zmiany są następstwem działania organów administracji, </w:t>
      </w:r>
      <w:proofErr w:type="spellStart"/>
      <w:r w:rsidRPr="005A7D14">
        <w:rPr>
          <w:rFonts w:ascii="Times New Roman" w:eastAsia="Times New Roman" w:hAnsi="Times New Roman" w:cs="Times New Roman"/>
          <w:sz w:val="24"/>
          <w:szCs w:val="24"/>
          <w:lang w:eastAsia="pl-PL"/>
        </w:rPr>
        <w:t>wszczególności</w:t>
      </w:r>
      <w:proofErr w:type="spellEnd"/>
      <w:r w:rsidRPr="005A7D14">
        <w:rPr>
          <w:rFonts w:ascii="Times New Roman" w:eastAsia="Times New Roman" w:hAnsi="Times New Roman" w:cs="Times New Roman"/>
          <w:sz w:val="24"/>
          <w:szCs w:val="24"/>
          <w:lang w:eastAsia="pl-PL"/>
        </w:rPr>
        <w:t xml:space="preserve"> w sytuacji: I. przekroczenia określonych przez prawo terminów wydawania przez organy administracji decyzji, zezwoleń, uzgodnień z właścicielami urządzeń kolidujących </w:t>
      </w:r>
      <w:proofErr w:type="spellStart"/>
      <w:r w:rsidRPr="005A7D14">
        <w:rPr>
          <w:rFonts w:ascii="Times New Roman" w:eastAsia="Times New Roman" w:hAnsi="Times New Roman" w:cs="Times New Roman"/>
          <w:sz w:val="24"/>
          <w:szCs w:val="24"/>
          <w:lang w:eastAsia="pl-PL"/>
        </w:rPr>
        <w:t>zbudową</w:t>
      </w:r>
      <w:proofErr w:type="spellEnd"/>
      <w:r w:rsidRPr="005A7D14">
        <w:rPr>
          <w:rFonts w:ascii="Times New Roman" w:eastAsia="Times New Roman" w:hAnsi="Times New Roman" w:cs="Times New Roman"/>
          <w:sz w:val="24"/>
          <w:szCs w:val="24"/>
          <w:lang w:eastAsia="pl-PL"/>
        </w:rPr>
        <w:t xml:space="preserve">, itp. II. odmowy wydania przez organy administracji wymaganych decyzji, zezwoleń, uzgodnień na </w:t>
      </w:r>
      <w:r w:rsidRPr="005A7D14">
        <w:rPr>
          <w:rFonts w:ascii="Times New Roman" w:eastAsia="Times New Roman" w:hAnsi="Times New Roman" w:cs="Times New Roman"/>
          <w:sz w:val="24"/>
          <w:szCs w:val="24"/>
          <w:lang w:eastAsia="pl-PL"/>
        </w:rPr>
        <w:lastRenderedPageBreak/>
        <w:t xml:space="preserve">skutek błędów w dokumentacji projektowej; III. wydania postanowienia o wstrzymaniu robót budowlanych, </w:t>
      </w:r>
      <w:proofErr w:type="spellStart"/>
      <w:r w:rsidRPr="005A7D14">
        <w:rPr>
          <w:rFonts w:ascii="Times New Roman" w:eastAsia="Times New Roman" w:hAnsi="Times New Roman" w:cs="Times New Roman"/>
          <w:sz w:val="24"/>
          <w:szCs w:val="24"/>
          <w:lang w:eastAsia="pl-PL"/>
        </w:rPr>
        <w:t>wprzypadku</w:t>
      </w:r>
      <w:proofErr w:type="spellEnd"/>
      <w:r w:rsidRPr="005A7D14">
        <w:rPr>
          <w:rFonts w:ascii="Times New Roman" w:eastAsia="Times New Roman" w:hAnsi="Times New Roman" w:cs="Times New Roman"/>
          <w:sz w:val="24"/>
          <w:szCs w:val="24"/>
          <w:lang w:eastAsia="pl-PL"/>
        </w:rPr>
        <w:t xml:space="preserve"> o którym mowa w art. 50 ust. 1 ustawy Prawo budowane; IV. konieczności uzyskania wyroku sądowego lub innego orzeczenia sądu lub organu, którego konieczności nie przewidywano przy zawieraniu umowy; V. konieczności zaspokojenia roszczeń lub oczekiwań osób trzecich – </w:t>
      </w:r>
      <w:proofErr w:type="spellStart"/>
      <w:r w:rsidRPr="005A7D14">
        <w:rPr>
          <w:rFonts w:ascii="Times New Roman" w:eastAsia="Times New Roman" w:hAnsi="Times New Roman" w:cs="Times New Roman"/>
          <w:sz w:val="24"/>
          <w:szCs w:val="24"/>
          <w:lang w:eastAsia="pl-PL"/>
        </w:rPr>
        <w:t>wtym</w:t>
      </w:r>
      <w:proofErr w:type="spellEnd"/>
      <w:r w:rsidRPr="005A7D14">
        <w:rPr>
          <w:rFonts w:ascii="Times New Roman" w:eastAsia="Times New Roman" w:hAnsi="Times New Roman" w:cs="Times New Roman"/>
          <w:sz w:val="24"/>
          <w:szCs w:val="24"/>
          <w:lang w:eastAsia="pl-PL"/>
        </w:rPr>
        <w:t xml:space="preserve"> grup społecznych lub zawodowych nie artykułowanych lub niemożliwych do jednoznacznego określenia w chwili zawierania umowy. e) Zmiany są następstwem działania lub zaniechania właścicieli lub użytkowników Obiektów lub nieruchomości, na których realizowany jest Przedmiot zamówienia. f) wystąpią inne przyczyny niezależne od Zamawiającego oraz wykonawcy skutkujące niemożliwością prowadzenia działań w celu wykonywania umowy. 7. Zmiany podmiotowe w umowie mogą nastąpić w przypadku: a) kumulatywnego przystąpienie do długu przez podmiot, który wykaże że nie zachodzą wobec niego przesłanki wykluczenia, które zamawiający wskazał wobec Wykonawcy. b) zastąpienia dotychczasowego wykonawcy innym podmiotem, który przejmując wszelkie obowiązki dotychczasowego wykonawcy (w tym zobowiązania wobec podwykonawców) wykona Umowę na warunkach nie gorszych oraz wykaże, że nie zachodzą wobec niego przesłanki wykluczenia z postępowania i spełnia tak jak dotychczasowy wykonawca warunki udziału w postępowaniu. c) zastąpienia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 8. Zmiany wynikające z konieczności zastąpienia osób skierowanych do realizacji Umowy pod warunkiem, że osoby zastępujące będą spełniały warunki udziału w postępowaniu; 9. W przypadku wystąpienia którejkolwiek z okoliczności wymienionych w ust. 6 termin wykonania umowy może ulec odpowiedniemu przedłużeniu o czas niezbędny do zakończenia wykonywania jej przedmiotu w sposób należyty. 10. Wszystkie wymienione powyżej okoliczności stanowią katalog zmian, które mogą zostać wprowadzone do umowy, nie stanowią jednocześnie zobowiązania do ich wprowadzenia. 11. Nie stanowi zmiany umowy w rozumieniu art. 144 ustawy Prawo zamówień publicznych </w:t>
      </w:r>
      <w:proofErr w:type="spellStart"/>
      <w:r w:rsidRPr="005A7D14">
        <w:rPr>
          <w:rFonts w:ascii="Times New Roman" w:eastAsia="Times New Roman" w:hAnsi="Times New Roman" w:cs="Times New Roman"/>
          <w:sz w:val="24"/>
          <w:szCs w:val="24"/>
          <w:lang w:eastAsia="pl-PL"/>
        </w:rPr>
        <w:t>wszczególności</w:t>
      </w:r>
      <w:proofErr w:type="spellEnd"/>
      <w:r w:rsidRPr="005A7D14">
        <w:rPr>
          <w:rFonts w:ascii="Times New Roman" w:eastAsia="Times New Roman" w:hAnsi="Times New Roman" w:cs="Times New Roman"/>
          <w:sz w:val="24"/>
          <w:szCs w:val="24"/>
          <w:lang w:eastAsia="pl-PL"/>
        </w:rPr>
        <w:t xml:space="preserve">: a) zmiana danych związanych z obsługą administracyjno-organizacyjną Umowy, b) zmiany danych teleadresowych, zmiany osób wskazanych do kontaktów między Stronami; c) zmiany pozostałych postanowień Umowy nie stanowiące treści oferty Wykonawcy. 12. Wykonawcy w żadnym innym wypadku niż wskazane w Umowie nie przysługuje roszczenie o zmianę Umowy w zakresie wynagrodzenia z tytułu zwiększonych lub dodatkowych kosztów wynikających z przedłużonego czasu wykonywania robót (w tym za tzw. przestój, utrzymanie zaplecza, pracowników, podwykonawców itp.). W żadnym wypadku nie przysługuje odszkodowanie za tego rodzaju koszty.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IV.6) INFORMACJE ADMINISTRACYJNE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IV.6.1) Sposób udostępniania informacji o charakterze poufnym </w:t>
      </w:r>
      <w:r w:rsidRPr="005A7D14">
        <w:rPr>
          <w:rFonts w:ascii="Times New Roman" w:eastAsia="Times New Roman" w:hAnsi="Times New Roman" w:cs="Times New Roman"/>
          <w:i/>
          <w:iCs/>
          <w:sz w:val="24"/>
          <w:szCs w:val="24"/>
          <w:lang w:eastAsia="pl-PL"/>
        </w:rPr>
        <w:t xml:space="preserve">(jeżeli dotyczy):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Środki służące ochronie informacji o charakterze poufnym</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7D14">
        <w:rPr>
          <w:rFonts w:ascii="Times New Roman" w:eastAsia="Times New Roman" w:hAnsi="Times New Roman" w:cs="Times New Roman"/>
          <w:sz w:val="24"/>
          <w:szCs w:val="24"/>
          <w:lang w:eastAsia="pl-PL"/>
        </w:rPr>
        <w:br/>
        <w:t xml:space="preserve">Data: 2019-10-28, godzina: 10:00, </w:t>
      </w:r>
      <w:r w:rsidRPr="005A7D14">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A7D14">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Wskazać powody: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7D14">
        <w:rPr>
          <w:rFonts w:ascii="Times New Roman" w:eastAsia="Times New Roman" w:hAnsi="Times New Roman" w:cs="Times New Roman"/>
          <w:sz w:val="24"/>
          <w:szCs w:val="24"/>
          <w:lang w:eastAsia="pl-PL"/>
        </w:rPr>
        <w:br/>
        <w:t xml:space="preserve">&gt; Język Polski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IV.6.3) Termin związania ofertą: </w:t>
      </w:r>
      <w:r w:rsidRPr="005A7D14">
        <w:rPr>
          <w:rFonts w:ascii="Times New Roman" w:eastAsia="Times New Roman" w:hAnsi="Times New Roman" w:cs="Times New Roman"/>
          <w:sz w:val="24"/>
          <w:szCs w:val="24"/>
          <w:lang w:eastAsia="pl-PL"/>
        </w:rPr>
        <w:t xml:space="preserve">do: okres w dniach: 30 (od ostatecznego terminu składania ofert)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7D14">
        <w:rPr>
          <w:rFonts w:ascii="Times New Roman" w:eastAsia="Times New Roman" w:hAnsi="Times New Roman" w:cs="Times New Roman"/>
          <w:sz w:val="24"/>
          <w:szCs w:val="24"/>
          <w:lang w:eastAsia="pl-PL"/>
        </w:rPr>
        <w:t xml:space="preserve"> Tak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IV.6.6) Informacje dodatkowe:</w:t>
      </w:r>
      <w:r w:rsidRPr="005A7D14">
        <w:rPr>
          <w:rFonts w:ascii="Times New Roman" w:eastAsia="Times New Roman" w:hAnsi="Times New Roman" w:cs="Times New Roman"/>
          <w:sz w:val="24"/>
          <w:szCs w:val="24"/>
          <w:lang w:eastAsia="pl-PL"/>
        </w:rPr>
        <w:t xml:space="preserve"> </w:t>
      </w:r>
      <w:r w:rsidRPr="005A7D14">
        <w:rPr>
          <w:rFonts w:ascii="Times New Roman" w:eastAsia="Times New Roman" w:hAnsi="Times New Roman" w:cs="Times New Roman"/>
          <w:sz w:val="24"/>
          <w:szCs w:val="24"/>
          <w:lang w:eastAsia="pl-PL"/>
        </w:rPr>
        <w:br/>
        <w:t xml:space="preserve">Oferta składa się z: 1) Formularza oferty (wzór formularza oferty został określony został w załączniku nr 1 do SIWZ); 2) oświadczenia w zakresie spełniania warunku udziału w postępowaniu oraz braku podstaw do wykluczenia, dla każdego wykonawcy i w odniesieniu do podmiotów na których zasobach wykonawca polega w celu wykazania spełnienia warunków udziału w postępowaniu; 3) zobowiązania innych podmiotów do udostępnienia zasobów, o ile wykonawca polega na takich zasobach w celu wykazania spełnienia warunków; 4) dowodów, o których mowa w art. 24 ust. 8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na to, że mimo zaistnienia podstaw wykluczenia wymienionych w art. 24 ust. 1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13 i 14 oraz 16 – 20 oraz ust 5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1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podjęte przez niego środki są wystarczające do wykazania jego rzetelności (o ile dotyczy); 5) dokumentu potwierdzającego zasady reprezentacji wykonawcy; 6) 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 7) dowodu wniesienia wadium. Zamawiający będzie wymagał wniesienia zabezpieczenia należytego wykonania umowy w wysokości 5% ceny oferty brutto. Szczegółowe informacje na temat wnoszenia zabezpieczenia należytego wykonania umowy zostały zamieszczone w SIWZ </w:t>
      </w:r>
    </w:p>
    <w:p w:rsidR="005A7D14" w:rsidRPr="005A7D14" w:rsidRDefault="005A7D14" w:rsidP="005A7D14">
      <w:pPr>
        <w:spacing w:after="0" w:line="240" w:lineRule="auto"/>
        <w:jc w:val="center"/>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u w:val="single"/>
          <w:lang w:eastAsia="pl-PL"/>
        </w:rPr>
        <w:t xml:space="preserve">ZAŁĄCZNIK I - INFORMACJE DOTYCZĄCE OFERT CZĘŚCIOWYCH </w:t>
      </w:r>
    </w:p>
    <w:p w:rsidR="005A7D14" w:rsidRPr="005A7D14" w:rsidRDefault="005A7D14" w:rsidP="005A7D14">
      <w:pPr>
        <w:spacing w:after="0" w:line="240" w:lineRule="auto"/>
        <w:rPr>
          <w:rFonts w:ascii="Times New Roman" w:eastAsia="Times New Roman" w:hAnsi="Times New Roman" w:cs="Times New Roman"/>
          <w:sz w:val="24"/>
          <w:szCs w:val="24"/>
          <w:lang w:eastAsia="pl-PL"/>
        </w:rPr>
      </w:pPr>
    </w:p>
    <w:p w:rsidR="005A7D14" w:rsidRPr="005A7D14" w:rsidRDefault="005A7D14" w:rsidP="005A7D1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63"/>
        <w:gridCol w:w="180"/>
        <w:gridCol w:w="834"/>
        <w:gridCol w:w="7285"/>
      </w:tblGrid>
      <w:tr w:rsidR="005A7D14" w:rsidRPr="005A7D14" w:rsidTr="005A7D14">
        <w:trPr>
          <w:tblCellSpacing w:w="15" w:type="dxa"/>
        </w:trPr>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1</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Nazwa: </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Rozbudowa i wyposażenie Centrum Kultury w Dobrej celem adaptacji pomieszczeń na potrzeby prowadzenia edukacji kulturalnej</w:t>
            </w:r>
          </w:p>
        </w:tc>
      </w:tr>
    </w:tbl>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1) Krótki opis przedmiotu zamówienia </w:t>
      </w:r>
      <w:r w:rsidRPr="005A7D1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D1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D14">
        <w:rPr>
          <w:rFonts w:ascii="Times New Roman" w:eastAsia="Times New Roman" w:hAnsi="Times New Roman" w:cs="Times New Roman"/>
          <w:b/>
          <w:bCs/>
          <w:sz w:val="24"/>
          <w:szCs w:val="24"/>
          <w:lang w:eastAsia="pl-PL"/>
        </w:rPr>
        <w:t>budowlane:</w:t>
      </w:r>
      <w:r w:rsidRPr="005A7D14">
        <w:rPr>
          <w:rFonts w:ascii="Times New Roman" w:eastAsia="Times New Roman" w:hAnsi="Times New Roman" w:cs="Times New Roman"/>
          <w:sz w:val="24"/>
          <w:szCs w:val="24"/>
          <w:lang w:eastAsia="pl-PL"/>
        </w:rPr>
        <w:t>Przedmiotem</w:t>
      </w:r>
      <w:proofErr w:type="spellEnd"/>
      <w:r w:rsidRPr="005A7D14">
        <w:rPr>
          <w:rFonts w:ascii="Times New Roman" w:eastAsia="Times New Roman" w:hAnsi="Times New Roman" w:cs="Times New Roman"/>
          <w:sz w:val="24"/>
          <w:szCs w:val="24"/>
          <w:lang w:eastAsia="pl-PL"/>
        </w:rPr>
        <w:t xml:space="preserve"> zamówienia jest realizacja zadania inwestycyjnego polegającego na, dostawie i montażu wyposażenia Centrum Kultury w Dobrej w następujące elementy: I część zamówienia: a) Krzesła – ilość 120 szt., o następujących parametrach: - stalowa rama min. szerokość profilu 20 mm, profil stalowy - wysokość całkowita ok. 92 cm - wysokość do siedziska ok. 46 cm - głębokość siedziska ok. 40 cm - szerokość siedziska ok. 40 cm - </w:t>
      </w:r>
      <w:r w:rsidRPr="005A7D14">
        <w:rPr>
          <w:rFonts w:ascii="Times New Roman" w:eastAsia="Times New Roman" w:hAnsi="Times New Roman" w:cs="Times New Roman"/>
          <w:sz w:val="24"/>
          <w:szCs w:val="24"/>
          <w:lang w:eastAsia="pl-PL"/>
        </w:rPr>
        <w:lastRenderedPageBreak/>
        <w:t xml:space="preserve">grubość siedziska ok. 6 cm - sztaplowanie - nierysujące podłogi stopki na nogach krzesła - wytrzymałość do obciążenia min. 150 kg - wybarwienie do uzgodnienia z zamawiającym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2) Wspólny Słownik Zamówień(CPV): </w:t>
      </w:r>
      <w:r w:rsidRPr="005A7D14">
        <w:rPr>
          <w:rFonts w:ascii="Times New Roman" w:eastAsia="Times New Roman" w:hAnsi="Times New Roman" w:cs="Times New Roman"/>
          <w:sz w:val="24"/>
          <w:szCs w:val="24"/>
          <w:lang w:eastAsia="pl-PL"/>
        </w:rPr>
        <w:t>39112100-1, 39114000-4, 39113000-7, 39112000-0, 39111000-3, 39150000-8, 39110000-6</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3) Wartość części zamówienia(jeżeli zamawiający podaje informacje o wartości zamówienia):</w:t>
      </w:r>
      <w:r w:rsidRPr="005A7D14">
        <w:rPr>
          <w:rFonts w:ascii="Times New Roman" w:eastAsia="Times New Roman" w:hAnsi="Times New Roman" w:cs="Times New Roman"/>
          <w:sz w:val="24"/>
          <w:szCs w:val="24"/>
          <w:lang w:eastAsia="pl-PL"/>
        </w:rPr>
        <w:br/>
        <w:t xml:space="preserve">Wartość bez VAT: </w:t>
      </w:r>
      <w:r w:rsidRPr="005A7D14">
        <w:rPr>
          <w:rFonts w:ascii="Times New Roman" w:eastAsia="Times New Roman" w:hAnsi="Times New Roman" w:cs="Times New Roman"/>
          <w:sz w:val="24"/>
          <w:szCs w:val="24"/>
          <w:lang w:eastAsia="pl-PL"/>
        </w:rPr>
        <w:br/>
        <w:t xml:space="preserve">Waluta: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4) Czas trwania lub termin wykonania: </w:t>
      </w:r>
      <w:r w:rsidRPr="005A7D14">
        <w:rPr>
          <w:rFonts w:ascii="Times New Roman" w:eastAsia="Times New Roman" w:hAnsi="Times New Roman" w:cs="Times New Roman"/>
          <w:sz w:val="24"/>
          <w:szCs w:val="24"/>
          <w:lang w:eastAsia="pl-PL"/>
        </w:rPr>
        <w:br/>
        <w:t xml:space="preserve">okres w miesiącach: </w:t>
      </w:r>
      <w:r w:rsidRPr="005A7D14">
        <w:rPr>
          <w:rFonts w:ascii="Times New Roman" w:eastAsia="Times New Roman" w:hAnsi="Times New Roman" w:cs="Times New Roman"/>
          <w:sz w:val="24"/>
          <w:szCs w:val="24"/>
          <w:lang w:eastAsia="pl-PL"/>
        </w:rPr>
        <w:br/>
        <w:t xml:space="preserve">okres w dniach: </w:t>
      </w:r>
      <w:r w:rsidRPr="005A7D14">
        <w:rPr>
          <w:rFonts w:ascii="Times New Roman" w:eastAsia="Times New Roman" w:hAnsi="Times New Roman" w:cs="Times New Roman"/>
          <w:sz w:val="24"/>
          <w:szCs w:val="24"/>
          <w:lang w:eastAsia="pl-PL"/>
        </w:rPr>
        <w:br/>
        <w:t xml:space="preserve">data rozpoczęcia: </w:t>
      </w:r>
      <w:r w:rsidRPr="005A7D14">
        <w:rPr>
          <w:rFonts w:ascii="Times New Roman" w:eastAsia="Times New Roman" w:hAnsi="Times New Roman" w:cs="Times New Roman"/>
          <w:sz w:val="24"/>
          <w:szCs w:val="24"/>
          <w:lang w:eastAsia="pl-PL"/>
        </w:rPr>
        <w:br/>
        <w:t>data zakończenia: 2019-11-30</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70"/>
        <w:gridCol w:w="1016"/>
      </w:tblGrid>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Znaczenie</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60,00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bl>
    <w:p w:rsidR="005A7D14" w:rsidRPr="005A7D14" w:rsidRDefault="005A7D14" w:rsidP="005A7D14">
      <w:pPr>
        <w:spacing w:after="24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6) INFORMACJE DODATKOWE:</w:t>
      </w:r>
      <w:r w:rsidRPr="005A7D1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3"/>
        <w:gridCol w:w="180"/>
        <w:gridCol w:w="834"/>
        <w:gridCol w:w="7285"/>
      </w:tblGrid>
      <w:tr w:rsidR="005A7D14" w:rsidRPr="005A7D14" w:rsidTr="005A7D14">
        <w:trPr>
          <w:tblCellSpacing w:w="15" w:type="dxa"/>
        </w:trPr>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Nazwa: </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Rozbudowa i wyposażenie Centrum Kultury w Dobrej celem adaptacji pomieszczeń na potrzeby prowadzenia edukacji kulturalnej</w:t>
            </w:r>
          </w:p>
        </w:tc>
      </w:tr>
    </w:tbl>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1) Krótki opis przedmiotu zamówienia </w:t>
      </w:r>
      <w:r w:rsidRPr="005A7D1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D1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D14">
        <w:rPr>
          <w:rFonts w:ascii="Times New Roman" w:eastAsia="Times New Roman" w:hAnsi="Times New Roman" w:cs="Times New Roman"/>
          <w:b/>
          <w:bCs/>
          <w:sz w:val="24"/>
          <w:szCs w:val="24"/>
          <w:lang w:eastAsia="pl-PL"/>
        </w:rPr>
        <w:t>budowlane:</w:t>
      </w:r>
      <w:r w:rsidRPr="005A7D14">
        <w:rPr>
          <w:rFonts w:ascii="Times New Roman" w:eastAsia="Times New Roman" w:hAnsi="Times New Roman" w:cs="Times New Roman"/>
          <w:sz w:val="24"/>
          <w:szCs w:val="24"/>
          <w:lang w:eastAsia="pl-PL"/>
        </w:rPr>
        <w:t>Przedmiotem</w:t>
      </w:r>
      <w:proofErr w:type="spellEnd"/>
      <w:r w:rsidRPr="005A7D14">
        <w:rPr>
          <w:rFonts w:ascii="Times New Roman" w:eastAsia="Times New Roman" w:hAnsi="Times New Roman" w:cs="Times New Roman"/>
          <w:sz w:val="24"/>
          <w:szCs w:val="24"/>
          <w:lang w:eastAsia="pl-PL"/>
        </w:rPr>
        <w:t xml:space="preserve"> zamówienia jest realizacja zadania inwestycyjnego polegającego na, dostawie i montażu wyposażenia Centrum Kultury w Dobrej w następujące </w:t>
      </w:r>
      <w:proofErr w:type="spellStart"/>
      <w:r w:rsidRPr="005A7D14">
        <w:rPr>
          <w:rFonts w:ascii="Times New Roman" w:eastAsia="Times New Roman" w:hAnsi="Times New Roman" w:cs="Times New Roman"/>
          <w:sz w:val="24"/>
          <w:szCs w:val="24"/>
          <w:lang w:eastAsia="pl-PL"/>
        </w:rPr>
        <w:t>elementyII</w:t>
      </w:r>
      <w:proofErr w:type="spellEnd"/>
      <w:r w:rsidRPr="005A7D14">
        <w:rPr>
          <w:rFonts w:ascii="Times New Roman" w:eastAsia="Times New Roman" w:hAnsi="Times New Roman" w:cs="Times New Roman"/>
          <w:sz w:val="24"/>
          <w:szCs w:val="24"/>
          <w:lang w:eastAsia="pl-PL"/>
        </w:rPr>
        <w:t xml:space="preserve"> część zamówienia: a) Scena z wyposażenie i montażem tj.: - rozmiar 6 x 4 m - podesty sceniczne 2 x 1m (12 szt.), - blenda do podestów, - zasłona do podestów, - poręcze aluminiowe na scenę 5 x 2m (5 szt.) i 2 x 1m (2 szt.), - schody modułowe uniwersalne z poręczami (2 </w:t>
      </w:r>
      <w:proofErr w:type="spellStart"/>
      <w:r w:rsidRPr="005A7D14">
        <w:rPr>
          <w:rFonts w:ascii="Times New Roman" w:eastAsia="Times New Roman" w:hAnsi="Times New Roman" w:cs="Times New Roman"/>
          <w:sz w:val="24"/>
          <w:szCs w:val="24"/>
          <w:lang w:eastAsia="pl-PL"/>
        </w:rPr>
        <w:t>kpl</w:t>
      </w:r>
      <w:proofErr w:type="spellEnd"/>
      <w:r w:rsidRPr="005A7D14">
        <w:rPr>
          <w:rFonts w:ascii="Times New Roman" w:eastAsia="Times New Roman" w:hAnsi="Times New Roman" w:cs="Times New Roman"/>
          <w:sz w:val="24"/>
          <w:szCs w:val="24"/>
          <w:lang w:eastAsia="pl-PL"/>
        </w:rPr>
        <w:t xml:space="preserve">.), - nogi regulowane 40 x 60cm (48 szt.), - kratownica do oświetlenia scenicznego dł. 4,5 mb do montażu do drewnianych filarów (1kpl.), - oświetlenie sceniczne (8xLED PAR 7x12W RGRBW; 5x ruchoma głowa </w:t>
      </w:r>
      <w:proofErr w:type="spellStart"/>
      <w:r w:rsidRPr="005A7D14">
        <w:rPr>
          <w:rFonts w:ascii="Times New Roman" w:eastAsia="Times New Roman" w:hAnsi="Times New Roman" w:cs="Times New Roman"/>
          <w:sz w:val="24"/>
          <w:szCs w:val="24"/>
          <w:lang w:eastAsia="pl-PL"/>
        </w:rPr>
        <w:t>prism</w:t>
      </w:r>
      <w:proofErr w:type="spellEnd"/>
      <w:r w:rsidRPr="005A7D14">
        <w:rPr>
          <w:rFonts w:ascii="Times New Roman" w:eastAsia="Times New Roman" w:hAnsi="Times New Roman" w:cs="Times New Roman"/>
          <w:sz w:val="24"/>
          <w:szCs w:val="24"/>
          <w:lang w:eastAsia="pl-PL"/>
        </w:rPr>
        <w:t xml:space="preserve">, </w:t>
      </w:r>
      <w:proofErr w:type="spellStart"/>
      <w:r w:rsidRPr="005A7D14">
        <w:rPr>
          <w:rFonts w:ascii="Times New Roman" w:eastAsia="Times New Roman" w:hAnsi="Times New Roman" w:cs="Times New Roman"/>
          <w:sz w:val="24"/>
          <w:szCs w:val="24"/>
          <w:lang w:eastAsia="pl-PL"/>
        </w:rPr>
        <w:t>gobo</w:t>
      </w:r>
      <w:proofErr w:type="spellEnd"/>
      <w:r w:rsidRPr="005A7D14">
        <w:rPr>
          <w:rFonts w:ascii="Times New Roman" w:eastAsia="Times New Roman" w:hAnsi="Times New Roman" w:cs="Times New Roman"/>
          <w:sz w:val="24"/>
          <w:szCs w:val="24"/>
          <w:lang w:eastAsia="pl-PL"/>
        </w:rPr>
        <w:t xml:space="preserve"> 130W; 2x statyw oświetleniowy +8LED PAR RGBW; 6 x LED BAR 24x3; 1x sterownik oświetlenia DMX; 1x komplet okablowania; 1x konfiguracja i uruchomienie systemu oświetleniowego. - wytwornica dymu z pilotem (1sz.). - montaż.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2) Wspólny Słownik Zamówień(CPV): </w:t>
      </w:r>
      <w:r w:rsidRPr="005A7D14">
        <w:rPr>
          <w:rFonts w:ascii="Times New Roman" w:eastAsia="Times New Roman" w:hAnsi="Times New Roman" w:cs="Times New Roman"/>
          <w:sz w:val="24"/>
          <w:szCs w:val="24"/>
          <w:lang w:eastAsia="pl-PL"/>
        </w:rPr>
        <w:t>44210000-5, 31500000-1, 39300000-5</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3) Wartość części zamówienia(jeżeli zamawiający podaje informacje o wartości zamówienia):</w:t>
      </w:r>
      <w:r w:rsidRPr="005A7D14">
        <w:rPr>
          <w:rFonts w:ascii="Times New Roman" w:eastAsia="Times New Roman" w:hAnsi="Times New Roman" w:cs="Times New Roman"/>
          <w:sz w:val="24"/>
          <w:szCs w:val="24"/>
          <w:lang w:eastAsia="pl-PL"/>
        </w:rPr>
        <w:br/>
        <w:t xml:space="preserve">Wartość bez VAT: </w:t>
      </w:r>
      <w:r w:rsidRPr="005A7D14">
        <w:rPr>
          <w:rFonts w:ascii="Times New Roman" w:eastAsia="Times New Roman" w:hAnsi="Times New Roman" w:cs="Times New Roman"/>
          <w:sz w:val="24"/>
          <w:szCs w:val="24"/>
          <w:lang w:eastAsia="pl-PL"/>
        </w:rPr>
        <w:br/>
        <w:t xml:space="preserve">Waluta: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4) Czas trwania lub termin wykonania: </w:t>
      </w:r>
      <w:r w:rsidRPr="005A7D14">
        <w:rPr>
          <w:rFonts w:ascii="Times New Roman" w:eastAsia="Times New Roman" w:hAnsi="Times New Roman" w:cs="Times New Roman"/>
          <w:sz w:val="24"/>
          <w:szCs w:val="24"/>
          <w:lang w:eastAsia="pl-PL"/>
        </w:rPr>
        <w:br/>
        <w:t xml:space="preserve">okres w miesiącach: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lastRenderedPageBreak/>
        <w:t xml:space="preserve">okres w dniach: </w:t>
      </w:r>
      <w:r w:rsidRPr="005A7D14">
        <w:rPr>
          <w:rFonts w:ascii="Times New Roman" w:eastAsia="Times New Roman" w:hAnsi="Times New Roman" w:cs="Times New Roman"/>
          <w:sz w:val="24"/>
          <w:szCs w:val="24"/>
          <w:lang w:eastAsia="pl-PL"/>
        </w:rPr>
        <w:br/>
        <w:t xml:space="preserve">data rozpoczęcia: </w:t>
      </w:r>
      <w:r w:rsidRPr="005A7D14">
        <w:rPr>
          <w:rFonts w:ascii="Times New Roman" w:eastAsia="Times New Roman" w:hAnsi="Times New Roman" w:cs="Times New Roman"/>
          <w:sz w:val="24"/>
          <w:szCs w:val="24"/>
          <w:lang w:eastAsia="pl-PL"/>
        </w:rPr>
        <w:br/>
        <w:t>data zakończenia: 2019-11-30</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70"/>
        <w:gridCol w:w="1016"/>
      </w:tblGrid>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Znaczenie</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60,00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bl>
    <w:p w:rsidR="005A7D14" w:rsidRPr="005A7D14" w:rsidRDefault="005A7D14" w:rsidP="005A7D14">
      <w:pPr>
        <w:spacing w:after="24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6) INFORMACJE </w:t>
      </w:r>
      <w:proofErr w:type="spellStart"/>
      <w:r w:rsidRPr="005A7D14">
        <w:rPr>
          <w:rFonts w:ascii="Times New Roman" w:eastAsia="Times New Roman" w:hAnsi="Times New Roman" w:cs="Times New Roman"/>
          <w:b/>
          <w:bCs/>
          <w:sz w:val="24"/>
          <w:szCs w:val="24"/>
          <w:lang w:eastAsia="pl-PL"/>
        </w:rPr>
        <w:t>DODATKOWE:</w:t>
      </w:r>
      <w:r w:rsidRPr="005A7D14">
        <w:rPr>
          <w:rFonts w:ascii="Times New Roman" w:eastAsia="Times New Roman" w:hAnsi="Times New Roman" w:cs="Times New Roman"/>
          <w:sz w:val="24"/>
          <w:szCs w:val="24"/>
          <w:lang w:eastAsia="pl-PL"/>
        </w:rPr>
        <w:t>Oferta</w:t>
      </w:r>
      <w:proofErr w:type="spellEnd"/>
      <w:r w:rsidRPr="005A7D14">
        <w:rPr>
          <w:rFonts w:ascii="Times New Roman" w:eastAsia="Times New Roman" w:hAnsi="Times New Roman" w:cs="Times New Roman"/>
          <w:sz w:val="24"/>
          <w:szCs w:val="24"/>
          <w:lang w:eastAsia="pl-PL"/>
        </w:rPr>
        <w:t xml:space="preserve"> składa się z: 1) Formularza oferty (wzór formularza oferty został określony został w załączniku nr 1 do SIWZ); 2) oświadczenia w zakresie spełniania warunku udziału w postępowaniu oraz braku podstaw do wykluczenia, dla każdego wykonawcy i w odniesieniu do podmiotów na których zasobach wykonawca polega w celu wykazania spełnienia warunków udziału w postępowaniu; 3) zobowiązania innych podmiotów do udostępnienia zasobów, o ile wykonawca polega na takich zasobach w celu wykazania spełnienia warunków; 4) dowodów, o których mowa w art. 24 ust. 8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na to, że mimo zaistnienia podstaw wykluczenia wymienionych w art. 24 ust. 1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13 i 14 oraz 16 – 20 oraz ust 5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1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podjęte przez niego środki są wystarczające do wykazania jego rzetelności (o ile dotyczy); 5) dokumentu potwierdzającego zasady reprezentacji wykonawcy; 6) 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 7) dowodu wniesienia wadium. Zamawiający będzie wymagał wniesienia zabezpieczenia należytego wykonania umowy w wysokości 5% ceny oferty brutto. Szczegółowe informacje na temat wnoszenia zabezpieczenia należytego wykonania umowy zostały zamieszczone w SIWZ</w:t>
      </w:r>
      <w:r w:rsidRPr="005A7D1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3"/>
        <w:gridCol w:w="180"/>
        <w:gridCol w:w="834"/>
        <w:gridCol w:w="7285"/>
      </w:tblGrid>
      <w:tr w:rsidR="005A7D14" w:rsidRPr="005A7D14" w:rsidTr="005A7D14">
        <w:trPr>
          <w:tblCellSpacing w:w="15" w:type="dxa"/>
        </w:trPr>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3</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Nazwa: </w:t>
            </w:r>
          </w:p>
        </w:tc>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Rozbudowa i wyposażenie Centrum Kultury w Dobrej celem adaptacji pomieszczeń na potrzeby prowadzenia edukacji kulturalnej</w:t>
            </w:r>
          </w:p>
        </w:tc>
      </w:tr>
    </w:tbl>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b/>
          <w:bCs/>
          <w:sz w:val="24"/>
          <w:szCs w:val="24"/>
          <w:lang w:eastAsia="pl-PL"/>
        </w:rPr>
        <w:t xml:space="preserve">1) Krótki opis przedmiotu zamówienia </w:t>
      </w:r>
      <w:r w:rsidRPr="005A7D1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D1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D14">
        <w:rPr>
          <w:rFonts w:ascii="Times New Roman" w:eastAsia="Times New Roman" w:hAnsi="Times New Roman" w:cs="Times New Roman"/>
          <w:b/>
          <w:bCs/>
          <w:sz w:val="24"/>
          <w:szCs w:val="24"/>
          <w:lang w:eastAsia="pl-PL"/>
        </w:rPr>
        <w:t>budowlane:</w:t>
      </w:r>
      <w:r w:rsidRPr="005A7D14">
        <w:rPr>
          <w:rFonts w:ascii="Times New Roman" w:eastAsia="Times New Roman" w:hAnsi="Times New Roman" w:cs="Times New Roman"/>
          <w:sz w:val="24"/>
          <w:szCs w:val="24"/>
          <w:lang w:eastAsia="pl-PL"/>
        </w:rPr>
        <w:t>Przedmiotem</w:t>
      </w:r>
      <w:proofErr w:type="spellEnd"/>
      <w:r w:rsidRPr="005A7D14">
        <w:rPr>
          <w:rFonts w:ascii="Times New Roman" w:eastAsia="Times New Roman" w:hAnsi="Times New Roman" w:cs="Times New Roman"/>
          <w:sz w:val="24"/>
          <w:szCs w:val="24"/>
          <w:lang w:eastAsia="pl-PL"/>
        </w:rPr>
        <w:t xml:space="preserve"> zamówienia jest realizacja zadania inwestycyjnego polegającego na, dostawie i montażu wyposażenia Centrum Kultury w Dobrej w następujące </w:t>
      </w:r>
      <w:proofErr w:type="spellStart"/>
      <w:r w:rsidRPr="005A7D14">
        <w:rPr>
          <w:rFonts w:ascii="Times New Roman" w:eastAsia="Times New Roman" w:hAnsi="Times New Roman" w:cs="Times New Roman"/>
          <w:sz w:val="24"/>
          <w:szCs w:val="24"/>
          <w:lang w:eastAsia="pl-PL"/>
        </w:rPr>
        <w:t>elementySprzęt</w:t>
      </w:r>
      <w:proofErr w:type="spellEnd"/>
      <w:r w:rsidRPr="005A7D14">
        <w:rPr>
          <w:rFonts w:ascii="Times New Roman" w:eastAsia="Times New Roman" w:hAnsi="Times New Roman" w:cs="Times New Roman"/>
          <w:sz w:val="24"/>
          <w:szCs w:val="24"/>
          <w:lang w:eastAsia="pl-PL"/>
        </w:rPr>
        <w:t xml:space="preserve"> nagłośnieniowy wraz z montażem: 1.Kolumna aktywna 700W+200W/2 x 6,5” 2szt. 2. Kolumna aktywna basowa 700W/ 15” 2szt. 3.Mikser audio 16 kanałów 1szt. 4. Statyw kolumnowy 2szt. 5. Statyw mikrofonowy 8szt. 6. Mikrofon przewodowy z włącznikiem 4szt. 7. Mikrofon bezprzewodowy 4szt. 8. Przewód </w:t>
      </w:r>
      <w:proofErr w:type="spellStart"/>
      <w:r w:rsidRPr="005A7D14">
        <w:rPr>
          <w:rFonts w:ascii="Times New Roman" w:eastAsia="Times New Roman" w:hAnsi="Times New Roman" w:cs="Times New Roman"/>
          <w:sz w:val="24"/>
          <w:szCs w:val="24"/>
          <w:lang w:eastAsia="pl-PL"/>
        </w:rPr>
        <w:t>XLR-XLR</w:t>
      </w:r>
      <w:proofErr w:type="spellEnd"/>
      <w:r w:rsidRPr="005A7D14">
        <w:rPr>
          <w:rFonts w:ascii="Times New Roman" w:eastAsia="Times New Roman" w:hAnsi="Times New Roman" w:cs="Times New Roman"/>
          <w:sz w:val="24"/>
          <w:szCs w:val="24"/>
          <w:lang w:eastAsia="pl-PL"/>
        </w:rPr>
        <w:t xml:space="preserve"> 6m 6 szt. 9. Przewód </w:t>
      </w:r>
      <w:proofErr w:type="spellStart"/>
      <w:r w:rsidRPr="005A7D14">
        <w:rPr>
          <w:rFonts w:ascii="Times New Roman" w:eastAsia="Times New Roman" w:hAnsi="Times New Roman" w:cs="Times New Roman"/>
          <w:sz w:val="24"/>
          <w:szCs w:val="24"/>
          <w:lang w:eastAsia="pl-PL"/>
        </w:rPr>
        <w:t>XLR-XLR</w:t>
      </w:r>
      <w:proofErr w:type="spellEnd"/>
      <w:r w:rsidRPr="005A7D14">
        <w:rPr>
          <w:rFonts w:ascii="Times New Roman" w:eastAsia="Times New Roman" w:hAnsi="Times New Roman" w:cs="Times New Roman"/>
          <w:sz w:val="24"/>
          <w:szCs w:val="24"/>
          <w:lang w:eastAsia="pl-PL"/>
        </w:rPr>
        <w:t xml:space="preserve"> 10m 8szt. 10.Kolumna odsłuchowa aktywna 12” 300W 3szt. Mikrofony bezprzewodowe/ specyfikacja: - Dostępne częstotliwości pracy radiowej: Między 524 a 865 </w:t>
      </w:r>
      <w:proofErr w:type="spellStart"/>
      <w:r w:rsidRPr="005A7D14">
        <w:rPr>
          <w:rFonts w:ascii="Times New Roman" w:eastAsia="Times New Roman" w:hAnsi="Times New Roman" w:cs="Times New Roman"/>
          <w:sz w:val="24"/>
          <w:szCs w:val="24"/>
          <w:lang w:eastAsia="pl-PL"/>
        </w:rPr>
        <w:t>MHz</w:t>
      </w:r>
      <w:proofErr w:type="spellEnd"/>
      <w:r w:rsidRPr="005A7D14">
        <w:rPr>
          <w:rFonts w:ascii="Times New Roman" w:eastAsia="Times New Roman" w:hAnsi="Times New Roman" w:cs="Times New Roman"/>
          <w:sz w:val="24"/>
          <w:szCs w:val="24"/>
          <w:lang w:eastAsia="pl-PL"/>
        </w:rPr>
        <w:t xml:space="preserve"> - praca w paśmie UHF - automatyczny wybór częstotliwości i synchronizacji z nadajnikiem - wyjście sygnału w odbiorniku - symetryczne: XLR i niesymetryczne: </w:t>
      </w:r>
      <w:proofErr w:type="spellStart"/>
      <w:r w:rsidRPr="005A7D14">
        <w:rPr>
          <w:rFonts w:ascii="Times New Roman" w:eastAsia="Times New Roman" w:hAnsi="Times New Roman" w:cs="Times New Roman"/>
          <w:sz w:val="24"/>
          <w:szCs w:val="24"/>
          <w:lang w:eastAsia="pl-PL"/>
        </w:rPr>
        <w:t>jack</w:t>
      </w:r>
      <w:proofErr w:type="spellEnd"/>
      <w:r w:rsidRPr="005A7D14">
        <w:rPr>
          <w:rFonts w:ascii="Times New Roman" w:eastAsia="Times New Roman" w:hAnsi="Times New Roman" w:cs="Times New Roman"/>
          <w:sz w:val="24"/>
          <w:szCs w:val="24"/>
          <w:lang w:eastAsia="pl-PL"/>
        </w:rPr>
        <w:t xml:space="preserve"> - blokada częstotliwości roboczych - wskaźnik LED grupy i numeru kanału w nadajniku i odbiorniku - dioda LED audio w odbiorniku wskazująca odbiór sygnału audio i sygnał przesterowany z nadajnika - dioda LED </w:t>
      </w:r>
      <w:proofErr w:type="spellStart"/>
      <w:r w:rsidRPr="005A7D14">
        <w:rPr>
          <w:rFonts w:ascii="Times New Roman" w:eastAsia="Times New Roman" w:hAnsi="Times New Roman" w:cs="Times New Roman"/>
          <w:sz w:val="24"/>
          <w:szCs w:val="24"/>
          <w:lang w:eastAsia="pl-PL"/>
        </w:rPr>
        <w:t>ready</w:t>
      </w:r>
      <w:proofErr w:type="spellEnd"/>
      <w:r w:rsidRPr="005A7D14">
        <w:rPr>
          <w:rFonts w:ascii="Times New Roman" w:eastAsia="Times New Roman" w:hAnsi="Times New Roman" w:cs="Times New Roman"/>
          <w:sz w:val="24"/>
          <w:szCs w:val="24"/>
          <w:lang w:eastAsia="pl-PL"/>
        </w:rPr>
        <w:t xml:space="preserve"> w odbiorniku wskazująca załączenie nadajnika - wskaźnik LED zasilania i stanu baterii w nadajniku - układ ARC poprawiający brzmienie, redukujący szumy i zakłócenia - przełącznik czułości mikrofonu w nadajniku - zasięg ok. 90 </w:t>
      </w:r>
      <w:r w:rsidRPr="005A7D14">
        <w:rPr>
          <w:rFonts w:ascii="Times New Roman" w:eastAsia="Times New Roman" w:hAnsi="Times New Roman" w:cs="Times New Roman"/>
          <w:sz w:val="24"/>
          <w:szCs w:val="24"/>
          <w:lang w:eastAsia="pl-PL"/>
        </w:rPr>
        <w:lastRenderedPageBreak/>
        <w:t xml:space="preserve">m - moc nadajnika - 10 </w:t>
      </w:r>
      <w:proofErr w:type="spellStart"/>
      <w:r w:rsidRPr="005A7D14">
        <w:rPr>
          <w:rFonts w:ascii="Times New Roman" w:eastAsia="Times New Roman" w:hAnsi="Times New Roman" w:cs="Times New Roman"/>
          <w:sz w:val="24"/>
          <w:szCs w:val="24"/>
          <w:lang w:eastAsia="pl-PL"/>
        </w:rPr>
        <w:t>mW</w:t>
      </w:r>
      <w:proofErr w:type="spellEnd"/>
      <w:r w:rsidRPr="005A7D14">
        <w:rPr>
          <w:rFonts w:ascii="Times New Roman" w:eastAsia="Times New Roman" w:hAnsi="Times New Roman" w:cs="Times New Roman"/>
          <w:sz w:val="24"/>
          <w:szCs w:val="24"/>
          <w:lang w:eastAsia="pl-PL"/>
        </w:rPr>
        <w:t xml:space="preserve"> - pasmo przenoszonych częstotliwości przez system - 50Hz-15.000Hz - zniekształcenia - mniejsze niż 0,5% - dynamika - 100dB - zasilanie nadajnika - 2 x ogniwo AA (R6) Mikrofony przewodowe: Specyfikacja: Typ przetwornika : Dynamiczne Wykres kierunkowości: </w:t>
      </w:r>
      <w:proofErr w:type="spellStart"/>
      <w:r w:rsidRPr="005A7D14">
        <w:rPr>
          <w:rFonts w:ascii="Times New Roman" w:eastAsia="Times New Roman" w:hAnsi="Times New Roman" w:cs="Times New Roman"/>
          <w:sz w:val="24"/>
          <w:szCs w:val="24"/>
          <w:lang w:eastAsia="pl-PL"/>
        </w:rPr>
        <w:t>Kardioidalna</w:t>
      </w:r>
      <w:proofErr w:type="spellEnd"/>
      <w:r w:rsidRPr="005A7D14">
        <w:rPr>
          <w:rFonts w:ascii="Times New Roman" w:eastAsia="Times New Roman" w:hAnsi="Times New Roman" w:cs="Times New Roman"/>
          <w:sz w:val="24"/>
          <w:szCs w:val="24"/>
          <w:lang w:eastAsia="pl-PL"/>
        </w:rPr>
        <w:t xml:space="preserve"> Pasmo przenoszenia: 50 Hz - 15 </w:t>
      </w:r>
      <w:proofErr w:type="spellStart"/>
      <w:r w:rsidRPr="005A7D14">
        <w:rPr>
          <w:rFonts w:ascii="Times New Roman" w:eastAsia="Times New Roman" w:hAnsi="Times New Roman" w:cs="Times New Roman"/>
          <w:sz w:val="24"/>
          <w:szCs w:val="24"/>
          <w:lang w:eastAsia="pl-PL"/>
        </w:rPr>
        <w:t>kHz</w:t>
      </w:r>
      <w:proofErr w:type="spellEnd"/>
      <w:r w:rsidRPr="005A7D14">
        <w:rPr>
          <w:rFonts w:ascii="Times New Roman" w:eastAsia="Times New Roman" w:hAnsi="Times New Roman" w:cs="Times New Roman"/>
          <w:sz w:val="24"/>
          <w:szCs w:val="24"/>
          <w:lang w:eastAsia="pl-PL"/>
        </w:rPr>
        <w:t xml:space="preserve"> Czułość (1 </w:t>
      </w:r>
      <w:proofErr w:type="spellStart"/>
      <w:r w:rsidRPr="005A7D14">
        <w:rPr>
          <w:rFonts w:ascii="Times New Roman" w:eastAsia="Times New Roman" w:hAnsi="Times New Roman" w:cs="Times New Roman"/>
          <w:sz w:val="24"/>
          <w:szCs w:val="24"/>
          <w:lang w:eastAsia="pl-PL"/>
        </w:rPr>
        <w:t>kHz</w:t>
      </w:r>
      <w:proofErr w:type="spellEnd"/>
      <w:r w:rsidRPr="005A7D14">
        <w:rPr>
          <w:rFonts w:ascii="Times New Roman" w:eastAsia="Times New Roman" w:hAnsi="Times New Roman" w:cs="Times New Roman"/>
          <w:sz w:val="24"/>
          <w:szCs w:val="24"/>
          <w:lang w:eastAsia="pl-PL"/>
        </w:rPr>
        <w:t xml:space="preserve">): -54,5 </w:t>
      </w:r>
      <w:proofErr w:type="spellStart"/>
      <w:r w:rsidRPr="005A7D14">
        <w:rPr>
          <w:rFonts w:ascii="Times New Roman" w:eastAsia="Times New Roman" w:hAnsi="Times New Roman" w:cs="Times New Roman"/>
          <w:sz w:val="24"/>
          <w:szCs w:val="24"/>
          <w:lang w:eastAsia="pl-PL"/>
        </w:rPr>
        <w:t>dBV</w:t>
      </w:r>
      <w:proofErr w:type="spellEnd"/>
      <w:r w:rsidRPr="005A7D14">
        <w:rPr>
          <w:rFonts w:ascii="Times New Roman" w:eastAsia="Times New Roman" w:hAnsi="Times New Roman" w:cs="Times New Roman"/>
          <w:sz w:val="24"/>
          <w:szCs w:val="24"/>
          <w:lang w:eastAsia="pl-PL"/>
        </w:rPr>
        <w:t xml:space="preserve">/Pa / 1,88 </w:t>
      </w:r>
      <w:proofErr w:type="spellStart"/>
      <w:r w:rsidRPr="005A7D14">
        <w:rPr>
          <w:rFonts w:ascii="Times New Roman" w:eastAsia="Times New Roman" w:hAnsi="Times New Roman" w:cs="Times New Roman"/>
          <w:sz w:val="24"/>
          <w:szCs w:val="24"/>
          <w:lang w:eastAsia="pl-PL"/>
        </w:rPr>
        <w:t>mV</w:t>
      </w:r>
      <w:proofErr w:type="spellEnd"/>
      <w:r w:rsidRPr="005A7D14">
        <w:rPr>
          <w:rFonts w:ascii="Times New Roman" w:eastAsia="Times New Roman" w:hAnsi="Times New Roman" w:cs="Times New Roman"/>
          <w:sz w:val="24"/>
          <w:szCs w:val="24"/>
          <w:lang w:eastAsia="pl-PL"/>
        </w:rPr>
        <w:t xml:space="preserve">/Pa dodatkowo: Obrotowy adapter statywu Pokrowiec/futerał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2) Wspólny Słownik Zamówień(CPV): </w:t>
      </w:r>
      <w:r w:rsidRPr="005A7D14">
        <w:rPr>
          <w:rFonts w:ascii="Times New Roman" w:eastAsia="Times New Roman" w:hAnsi="Times New Roman" w:cs="Times New Roman"/>
          <w:sz w:val="24"/>
          <w:szCs w:val="24"/>
          <w:lang w:eastAsia="pl-PL"/>
        </w:rPr>
        <w:t>32342450-1, 32342430-5, 32342410-9, 32342400-6</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3) Wartość części zamówienia(jeżeli zamawiający podaje informacje o wartości zamówienia):</w:t>
      </w:r>
      <w:r w:rsidRPr="005A7D14">
        <w:rPr>
          <w:rFonts w:ascii="Times New Roman" w:eastAsia="Times New Roman" w:hAnsi="Times New Roman" w:cs="Times New Roman"/>
          <w:sz w:val="24"/>
          <w:szCs w:val="24"/>
          <w:lang w:eastAsia="pl-PL"/>
        </w:rPr>
        <w:br/>
        <w:t xml:space="preserve">Wartość bez VAT: </w:t>
      </w:r>
      <w:r w:rsidRPr="005A7D14">
        <w:rPr>
          <w:rFonts w:ascii="Times New Roman" w:eastAsia="Times New Roman" w:hAnsi="Times New Roman" w:cs="Times New Roman"/>
          <w:sz w:val="24"/>
          <w:szCs w:val="24"/>
          <w:lang w:eastAsia="pl-PL"/>
        </w:rPr>
        <w:br/>
        <w:t xml:space="preserve">Waluta: </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4) Czas trwania lub termin wykonania: </w:t>
      </w:r>
      <w:r w:rsidRPr="005A7D14">
        <w:rPr>
          <w:rFonts w:ascii="Times New Roman" w:eastAsia="Times New Roman" w:hAnsi="Times New Roman" w:cs="Times New Roman"/>
          <w:sz w:val="24"/>
          <w:szCs w:val="24"/>
          <w:lang w:eastAsia="pl-PL"/>
        </w:rPr>
        <w:br/>
        <w:t xml:space="preserve">okres w miesiącach: </w:t>
      </w:r>
      <w:r w:rsidRPr="005A7D14">
        <w:rPr>
          <w:rFonts w:ascii="Times New Roman" w:eastAsia="Times New Roman" w:hAnsi="Times New Roman" w:cs="Times New Roman"/>
          <w:sz w:val="24"/>
          <w:szCs w:val="24"/>
          <w:lang w:eastAsia="pl-PL"/>
        </w:rPr>
        <w:br/>
        <w:t xml:space="preserve">okres w dniach: </w:t>
      </w:r>
      <w:r w:rsidRPr="005A7D14">
        <w:rPr>
          <w:rFonts w:ascii="Times New Roman" w:eastAsia="Times New Roman" w:hAnsi="Times New Roman" w:cs="Times New Roman"/>
          <w:sz w:val="24"/>
          <w:szCs w:val="24"/>
          <w:lang w:eastAsia="pl-PL"/>
        </w:rPr>
        <w:br/>
        <w:t xml:space="preserve">data rozpoczęcia: </w:t>
      </w:r>
      <w:r w:rsidRPr="005A7D14">
        <w:rPr>
          <w:rFonts w:ascii="Times New Roman" w:eastAsia="Times New Roman" w:hAnsi="Times New Roman" w:cs="Times New Roman"/>
          <w:sz w:val="24"/>
          <w:szCs w:val="24"/>
          <w:lang w:eastAsia="pl-PL"/>
        </w:rPr>
        <w:br/>
        <w:t>data zakończenia: 2019-11-30</w:t>
      </w: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70"/>
        <w:gridCol w:w="1016"/>
      </w:tblGrid>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Znaczenie</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60,00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r w:rsidR="005A7D14" w:rsidRPr="005A7D14" w:rsidTr="005A7D14">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t>20,00</w:t>
            </w:r>
          </w:p>
        </w:tc>
      </w:tr>
    </w:tbl>
    <w:p w:rsidR="005A7D14" w:rsidRPr="005A7D14" w:rsidRDefault="005A7D14" w:rsidP="005A7D14">
      <w:pPr>
        <w:spacing w:after="240" w:line="240" w:lineRule="auto"/>
        <w:rPr>
          <w:rFonts w:ascii="Times New Roman" w:eastAsia="Times New Roman" w:hAnsi="Times New Roman" w:cs="Times New Roman"/>
          <w:sz w:val="24"/>
          <w:szCs w:val="24"/>
          <w:lang w:eastAsia="pl-PL"/>
        </w:rPr>
      </w:pPr>
      <w:r w:rsidRPr="005A7D14">
        <w:rPr>
          <w:rFonts w:ascii="Times New Roman" w:eastAsia="Times New Roman" w:hAnsi="Times New Roman" w:cs="Times New Roman"/>
          <w:sz w:val="24"/>
          <w:szCs w:val="24"/>
          <w:lang w:eastAsia="pl-PL"/>
        </w:rPr>
        <w:br/>
      </w:r>
      <w:r w:rsidRPr="005A7D14">
        <w:rPr>
          <w:rFonts w:ascii="Times New Roman" w:eastAsia="Times New Roman" w:hAnsi="Times New Roman" w:cs="Times New Roman"/>
          <w:b/>
          <w:bCs/>
          <w:sz w:val="24"/>
          <w:szCs w:val="24"/>
          <w:lang w:eastAsia="pl-PL"/>
        </w:rPr>
        <w:t xml:space="preserve">6) INFORMACJE </w:t>
      </w:r>
      <w:proofErr w:type="spellStart"/>
      <w:r w:rsidRPr="005A7D14">
        <w:rPr>
          <w:rFonts w:ascii="Times New Roman" w:eastAsia="Times New Roman" w:hAnsi="Times New Roman" w:cs="Times New Roman"/>
          <w:b/>
          <w:bCs/>
          <w:sz w:val="24"/>
          <w:szCs w:val="24"/>
          <w:lang w:eastAsia="pl-PL"/>
        </w:rPr>
        <w:t>DODATKOWE:</w:t>
      </w:r>
      <w:r w:rsidRPr="005A7D14">
        <w:rPr>
          <w:rFonts w:ascii="Times New Roman" w:eastAsia="Times New Roman" w:hAnsi="Times New Roman" w:cs="Times New Roman"/>
          <w:sz w:val="24"/>
          <w:szCs w:val="24"/>
          <w:lang w:eastAsia="pl-PL"/>
        </w:rPr>
        <w:t>Oferta</w:t>
      </w:r>
      <w:proofErr w:type="spellEnd"/>
      <w:r w:rsidRPr="005A7D14">
        <w:rPr>
          <w:rFonts w:ascii="Times New Roman" w:eastAsia="Times New Roman" w:hAnsi="Times New Roman" w:cs="Times New Roman"/>
          <w:sz w:val="24"/>
          <w:szCs w:val="24"/>
          <w:lang w:eastAsia="pl-PL"/>
        </w:rPr>
        <w:t xml:space="preserve"> składa się z: 1) Formularza oferty (wzór formularza oferty został określony został w załączniku nr 1 do SIWZ); 2) oświadczenia w zakresie spełniania warunku udziału w postępowaniu oraz braku podstaw do wykluczenia, dla każdego wykonawcy i w odniesieniu do podmiotów na których zasobach wykonawca polega w celu wykazania spełnienia warunków udziału w postępowaniu; 3) zobowiązania innych podmiotów do udostępnienia zasobów, o ile wykonawca polega na takich zasobach w celu wykazania spełnienia warunków; 4) dowodów, o których mowa w art. 24 ust. 8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xml:space="preserve">, na to, że mimo zaistnienia podstaw wykluczenia wymienionych w art. 24 ust. 1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13 i 14 oraz 16 – 20 oraz ust 5 </w:t>
      </w:r>
      <w:proofErr w:type="spellStart"/>
      <w:r w:rsidRPr="005A7D14">
        <w:rPr>
          <w:rFonts w:ascii="Times New Roman" w:eastAsia="Times New Roman" w:hAnsi="Times New Roman" w:cs="Times New Roman"/>
          <w:sz w:val="24"/>
          <w:szCs w:val="24"/>
          <w:lang w:eastAsia="pl-PL"/>
        </w:rPr>
        <w:t>pkt</w:t>
      </w:r>
      <w:proofErr w:type="spellEnd"/>
      <w:r w:rsidRPr="005A7D14">
        <w:rPr>
          <w:rFonts w:ascii="Times New Roman" w:eastAsia="Times New Roman" w:hAnsi="Times New Roman" w:cs="Times New Roman"/>
          <w:sz w:val="24"/>
          <w:szCs w:val="24"/>
          <w:lang w:eastAsia="pl-PL"/>
        </w:rPr>
        <w:t xml:space="preserve"> 1 ustawy </w:t>
      </w:r>
      <w:proofErr w:type="spellStart"/>
      <w:r w:rsidRPr="005A7D14">
        <w:rPr>
          <w:rFonts w:ascii="Times New Roman" w:eastAsia="Times New Roman" w:hAnsi="Times New Roman" w:cs="Times New Roman"/>
          <w:sz w:val="24"/>
          <w:szCs w:val="24"/>
          <w:lang w:eastAsia="pl-PL"/>
        </w:rPr>
        <w:t>Pzp</w:t>
      </w:r>
      <w:proofErr w:type="spellEnd"/>
      <w:r w:rsidRPr="005A7D14">
        <w:rPr>
          <w:rFonts w:ascii="Times New Roman" w:eastAsia="Times New Roman" w:hAnsi="Times New Roman" w:cs="Times New Roman"/>
          <w:sz w:val="24"/>
          <w:szCs w:val="24"/>
          <w:lang w:eastAsia="pl-PL"/>
        </w:rPr>
        <w:t>, podjęte przez niego środki są wystarczające do wykazania jego rzetelności (o ile dotyczy); 5) dokumentu potwierdzającego zasady reprezentacji wykonawcy; 6) 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 7) dowodu wniesienia wadium. Zamawiający będzie wymagał wniesienia zabezpieczenia należytego wykonania umowy w wysokości 5% ceny oferty brutto. Szczegółowe informacje na temat wnoszenia zabezpieczenia należytego wykonania umowy zostały zamieszczone w SIWZ</w:t>
      </w:r>
      <w:r w:rsidRPr="005A7D14">
        <w:rPr>
          <w:rFonts w:ascii="Times New Roman" w:eastAsia="Times New Roman" w:hAnsi="Times New Roman" w:cs="Times New Roman"/>
          <w:sz w:val="24"/>
          <w:szCs w:val="24"/>
          <w:lang w:eastAsia="pl-PL"/>
        </w:rPr>
        <w:br/>
      </w:r>
    </w:p>
    <w:p w:rsidR="005A7D14" w:rsidRPr="005A7D14" w:rsidRDefault="005A7D14" w:rsidP="005A7D14">
      <w:pPr>
        <w:spacing w:after="240" w:line="240" w:lineRule="auto"/>
        <w:rPr>
          <w:rFonts w:ascii="Times New Roman" w:eastAsia="Times New Roman" w:hAnsi="Times New Roman" w:cs="Times New Roman"/>
          <w:sz w:val="24"/>
          <w:szCs w:val="24"/>
          <w:lang w:eastAsia="pl-PL"/>
        </w:rPr>
      </w:pPr>
    </w:p>
    <w:p w:rsidR="005A7D14" w:rsidRPr="005A7D14" w:rsidRDefault="005A7D14" w:rsidP="005A7D1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A7D14" w:rsidRPr="005A7D14" w:rsidTr="005A7D14">
        <w:trPr>
          <w:tblCellSpacing w:w="15" w:type="dxa"/>
        </w:trPr>
        <w:tc>
          <w:tcPr>
            <w:tcW w:w="0" w:type="auto"/>
            <w:vAlign w:val="center"/>
            <w:hideMark/>
          </w:tcPr>
          <w:p w:rsidR="005A7D14" w:rsidRPr="005A7D14" w:rsidRDefault="005A7D14" w:rsidP="005A7D14">
            <w:pPr>
              <w:spacing w:after="0" w:line="240" w:lineRule="auto"/>
              <w:rPr>
                <w:rFonts w:ascii="Times New Roman" w:eastAsia="Times New Roman" w:hAnsi="Times New Roman" w:cs="Times New Roman"/>
                <w:sz w:val="24"/>
                <w:szCs w:val="24"/>
                <w:lang w:eastAsia="pl-PL"/>
              </w:rPr>
            </w:pPr>
          </w:p>
        </w:tc>
      </w:tr>
    </w:tbl>
    <w:p w:rsidR="005A7D14" w:rsidRPr="005A7D14" w:rsidRDefault="005A7D14" w:rsidP="005A7D14">
      <w:pPr>
        <w:pBdr>
          <w:top w:val="single" w:sz="6" w:space="1" w:color="auto"/>
        </w:pBdr>
        <w:spacing w:after="0" w:line="240" w:lineRule="auto"/>
        <w:jc w:val="center"/>
        <w:rPr>
          <w:rFonts w:ascii="Arial" w:eastAsia="Times New Roman" w:hAnsi="Arial" w:cs="Arial"/>
          <w:vanish/>
          <w:sz w:val="16"/>
          <w:szCs w:val="16"/>
          <w:lang w:eastAsia="pl-PL"/>
        </w:rPr>
      </w:pPr>
      <w:r w:rsidRPr="005A7D14">
        <w:rPr>
          <w:rFonts w:ascii="Arial" w:eastAsia="Times New Roman" w:hAnsi="Arial" w:cs="Arial"/>
          <w:vanish/>
          <w:sz w:val="16"/>
          <w:szCs w:val="16"/>
          <w:lang w:eastAsia="pl-PL"/>
        </w:rPr>
        <w:t>Dół formularza</w:t>
      </w:r>
    </w:p>
    <w:p w:rsidR="005A7D14" w:rsidRPr="005A7D14" w:rsidRDefault="005A7D14" w:rsidP="005A7D14">
      <w:pPr>
        <w:pBdr>
          <w:bottom w:val="single" w:sz="6" w:space="1" w:color="auto"/>
        </w:pBdr>
        <w:spacing w:after="0" w:line="240" w:lineRule="auto"/>
        <w:jc w:val="center"/>
        <w:rPr>
          <w:rFonts w:ascii="Arial" w:eastAsia="Times New Roman" w:hAnsi="Arial" w:cs="Arial"/>
          <w:vanish/>
          <w:sz w:val="16"/>
          <w:szCs w:val="16"/>
          <w:lang w:eastAsia="pl-PL"/>
        </w:rPr>
      </w:pPr>
      <w:r w:rsidRPr="005A7D14">
        <w:rPr>
          <w:rFonts w:ascii="Arial" w:eastAsia="Times New Roman" w:hAnsi="Arial" w:cs="Arial"/>
          <w:vanish/>
          <w:sz w:val="16"/>
          <w:szCs w:val="16"/>
          <w:lang w:eastAsia="pl-PL"/>
        </w:rPr>
        <w:t>Początek formularza</w:t>
      </w:r>
    </w:p>
    <w:p w:rsidR="005A7D14" w:rsidRPr="005A7D14" w:rsidRDefault="005A7D14" w:rsidP="005A7D14">
      <w:pPr>
        <w:pBdr>
          <w:top w:val="single" w:sz="6" w:space="1" w:color="auto"/>
        </w:pBdr>
        <w:spacing w:after="0" w:line="240" w:lineRule="auto"/>
        <w:jc w:val="center"/>
        <w:rPr>
          <w:rFonts w:ascii="Arial" w:eastAsia="Times New Roman" w:hAnsi="Arial" w:cs="Arial"/>
          <w:vanish/>
          <w:sz w:val="16"/>
          <w:szCs w:val="16"/>
          <w:lang w:eastAsia="pl-PL"/>
        </w:rPr>
      </w:pPr>
      <w:r w:rsidRPr="005A7D14">
        <w:rPr>
          <w:rFonts w:ascii="Arial" w:eastAsia="Times New Roman" w:hAnsi="Arial" w:cs="Arial"/>
          <w:vanish/>
          <w:sz w:val="16"/>
          <w:szCs w:val="16"/>
          <w:lang w:eastAsia="pl-PL"/>
        </w:rPr>
        <w:t>Dół formularza</w:t>
      </w:r>
    </w:p>
    <w:p w:rsidR="00035FE6" w:rsidRDefault="00035FE6" w:rsidP="005A7D14">
      <w:pPr>
        <w:spacing w:after="240" w:line="240" w:lineRule="auto"/>
      </w:pPr>
    </w:p>
    <w:sectPr w:rsidR="00035FE6" w:rsidSect="00035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0FE0"/>
    <w:rsid w:val="00035FE6"/>
    <w:rsid w:val="00197BEB"/>
    <w:rsid w:val="004F78BC"/>
    <w:rsid w:val="005A7D14"/>
    <w:rsid w:val="005F0F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F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F0FE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F0FE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F0FE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F0FE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55312984">
      <w:bodyDiv w:val="1"/>
      <w:marLeft w:val="0"/>
      <w:marRight w:val="0"/>
      <w:marTop w:val="0"/>
      <w:marBottom w:val="0"/>
      <w:divBdr>
        <w:top w:val="none" w:sz="0" w:space="0" w:color="auto"/>
        <w:left w:val="none" w:sz="0" w:space="0" w:color="auto"/>
        <w:bottom w:val="none" w:sz="0" w:space="0" w:color="auto"/>
        <w:right w:val="none" w:sz="0" w:space="0" w:color="auto"/>
      </w:divBdr>
      <w:divsChild>
        <w:div w:id="565336646">
          <w:marLeft w:val="0"/>
          <w:marRight w:val="0"/>
          <w:marTop w:val="0"/>
          <w:marBottom w:val="0"/>
          <w:divBdr>
            <w:top w:val="none" w:sz="0" w:space="0" w:color="auto"/>
            <w:left w:val="none" w:sz="0" w:space="0" w:color="auto"/>
            <w:bottom w:val="none" w:sz="0" w:space="0" w:color="auto"/>
            <w:right w:val="none" w:sz="0" w:space="0" w:color="auto"/>
          </w:divBdr>
          <w:divsChild>
            <w:div w:id="1928687438">
              <w:marLeft w:val="0"/>
              <w:marRight w:val="0"/>
              <w:marTop w:val="0"/>
              <w:marBottom w:val="0"/>
              <w:divBdr>
                <w:top w:val="none" w:sz="0" w:space="0" w:color="auto"/>
                <w:left w:val="none" w:sz="0" w:space="0" w:color="auto"/>
                <w:bottom w:val="none" w:sz="0" w:space="0" w:color="auto"/>
                <w:right w:val="none" w:sz="0" w:space="0" w:color="auto"/>
              </w:divBdr>
              <w:divsChild>
                <w:div w:id="1371609082">
                  <w:marLeft w:val="0"/>
                  <w:marRight w:val="0"/>
                  <w:marTop w:val="0"/>
                  <w:marBottom w:val="0"/>
                  <w:divBdr>
                    <w:top w:val="none" w:sz="0" w:space="0" w:color="auto"/>
                    <w:left w:val="none" w:sz="0" w:space="0" w:color="auto"/>
                    <w:bottom w:val="none" w:sz="0" w:space="0" w:color="auto"/>
                    <w:right w:val="none" w:sz="0" w:space="0" w:color="auto"/>
                  </w:divBdr>
                </w:div>
                <w:div w:id="1615407631">
                  <w:marLeft w:val="0"/>
                  <w:marRight w:val="0"/>
                  <w:marTop w:val="0"/>
                  <w:marBottom w:val="0"/>
                  <w:divBdr>
                    <w:top w:val="none" w:sz="0" w:space="0" w:color="auto"/>
                    <w:left w:val="none" w:sz="0" w:space="0" w:color="auto"/>
                    <w:bottom w:val="none" w:sz="0" w:space="0" w:color="auto"/>
                    <w:right w:val="none" w:sz="0" w:space="0" w:color="auto"/>
                  </w:divBdr>
                </w:div>
                <w:div w:id="126625959">
                  <w:marLeft w:val="0"/>
                  <w:marRight w:val="0"/>
                  <w:marTop w:val="0"/>
                  <w:marBottom w:val="0"/>
                  <w:divBdr>
                    <w:top w:val="none" w:sz="0" w:space="0" w:color="auto"/>
                    <w:left w:val="none" w:sz="0" w:space="0" w:color="auto"/>
                    <w:bottom w:val="none" w:sz="0" w:space="0" w:color="auto"/>
                    <w:right w:val="none" w:sz="0" w:space="0" w:color="auto"/>
                  </w:divBdr>
                  <w:divsChild>
                    <w:div w:id="129565379">
                      <w:marLeft w:val="0"/>
                      <w:marRight w:val="0"/>
                      <w:marTop w:val="0"/>
                      <w:marBottom w:val="0"/>
                      <w:divBdr>
                        <w:top w:val="none" w:sz="0" w:space="0" w:color="auto"/>
                        <w:left w:val="none" w:sz="0" w:space="0" w:color="auto"/>
                        <w:bottom w:val="none" w:sz="0" w:space="0" w:color="auto"/>
                        <w:right w:val="none" w:sz="0" w:space="0" w:color="auto"/>
                      </w:divBdr>
                    </w:div>
                  </w:divsChild>
                </w:div>
                <w:div w:id="1357341359">
                  <w:marLeft w:val="0"/>
                  <w:marRight w:val="0"/>
                  <w:marTop w:val="0"/>
                  <w:marBottom w:val="0"/>
                  <w:divBdr>
                    <w:top w:val="none" w:sz="0" w:space="0" w:color="auto"/>
                    <w:left w:val="none" w:sz="0" w:space="0" w:color="auto"/>
                    <w:bottom w:val="none" w:sz="0" w:space="0" w:color="auto"/>
                    <w:right w:val="none" w:sz="0" w:space="0" w:color="auto"/>
                  </w:divBdr>
                  <w:divsChild>
                    <w:div w:id="880673824">
                      <w:marLeft w:val="0"/>
                      <w:marRight w:val="0"/>
                      <w:marTop w:val="0"/>
                      <w:marBottom w:val="0"/>
                      <w:divBdr>
                        <w:top w:val="none" w:sz="0" w:space="0" w:color="auto"/>
                        <w:left w:val="none" w:sz="0" w:space="0" w:color="auto"/>
                        <w:bottom w:val="none" w:sz="0" w:space="0" w:color="auto"/>
                        <w:right w:val="none" w:sz="0" w:space="0" w:color="auto"/>
                      </w:divBdr>
                    </w:div>
                  </w:divsChild>
                </w:div>
                <w:div w:id="1448888189">
                  <w:marLeft w:val="0"/>
                  <w:marRight w:val="0"/>
                  <w:marTop w:val="0"/>
                  <w:marBottom w:val="0"/>
                  <w:divBdr>
                    <w:top w:val="none" w:sz="0" w:space="0" w:color="auto"/>
                    <w:left w:val="none" w:sz="0" w:space="0" w:color="auto"/>
                    <w:bottom w:val="none" w:sz="0" w:space="0" w:color="auto"/>
                    <w:right w:val="none" w:sz="0" w:space="0" w:color="auto"/>
                  </w:divBdr>
                  <w:divsChild>
                    <w:div w:id="1990210787">
                      <w:marLeft w:val="0"/>
                      <w:marRight w:val="0"/>
                      <w:marTop w:val="0"/>
                      <w:marBottom w:val="0"/>
                      <w:divBdr>
                        <w:top w:val="none" w:sz="0" w:space="0" w:color="auto"/>
                        <w:left w:val="none" w:sz="0" w:space="0" w:color="auto"/>
                        <w:bottom w:val="none" w:sz="0" w:space="0" w:color="auto"/>
                        <w:right w:val="none" w:sz="0" w:space="0" w:color="auto"/>
                      </w:divBdr>
                    </w:div>
                    <w:div w:id="22363960">
                      <w:marLeft w:val="0"/>
                      <w:marRight w:val="0"/>
                      <w:marTop w:val="0"/>
                      <w:marBottom w:val="0"/>
                      <w:divBdr>
                        <w:top w:val="none" w:sz="0" w:space="0" w:color="auto"/>
                        <w:left w:val="none" w:sz="0" w:space="0" w:color="auto"/>
                        <w:bottom w:val="none" w:sz="0" w:space="0" w:color="auto"/>
                        <w:right w:val="none" w:sz="0" w:space="0" w:color="auto"/>
                      </w:divBdr>
                    </w:div>
                    <w:div w:id="1477839950">
                      <w:marLeft w:val="0"/>
                      <w:marRight w:val="0"/>
                      <w:marTop w:val="0"/>
                      <w:marBottom w:val="0"/>
                      <w:divBdr>
                        <w:top w:val="none" w:sz="0" w:space="0" w:color="auto"/>
                        <w:left w:val="none" w:sz="0" w:space="0" w:color="auto"/>
                        <w:bottom w:val="none" w:sz="0" w:space="0" w:color="auto"/>
                        <w:right w:val="none" w:sz="0" w:space="0" w:color="auto"/>
                      </w:divBdr>
                    </w:div>
                    <w:div w:id="675571101">
                      <w:marLeft w:val="0"/>
                      <w:marRight w:val="0"/>
                      <w:marTop w:val="0"/>
                      <w:marBottom w:val="0"/>
                      <w:divBdr>
                        <w:top w:val="none" w:sz="0" w:space="0" w:color="auto"/>
                        <w:left w:val="none" w:sz="0" w:space="0" w:color="auto"/>
                        <w:bottom w:val="none" w:sz="0" w:space="0" w:color="auto"/>
                        <w:right w:val="none" w:sz="0" w:space="0" w:color="auto"/>
                      </w:divBdr>
                    </w:div>
                  </w:divsChild>
                </w:div>
                <w:div w:id="1618096000">
                  <w:marLeft w:val="0"/>
                  <w:marRight w:val="0"/>
                  <w:marTop w:val="0"/>
                  <w:marBottom w:val="0"/>
                  <w:divBdr>
                    <w:top w:val="none" w:sz="0" w:space="0" w:color="auto"/>
                    <w:left w:val="none" w:sz="0" w:space="0" w:color="auto"/>
                    <w:bottom w:val="none" w:sz="0" w:space="0" w:color="auto"/>
                    <w:right w:val="none" w:sz="0" w:space="0" w:color="auto"/>
                  </w:divBdr>
                  <w:divsChild>
                    <w:div w:id="521746306">
                      <w:marLeft w:val="0"/>
                      <w:marRight w:val="0"/>
                      <w:marTop w:val="0"/>
                      <w:marBottom w:val="0"/>
                      <w:divBdr>
                        <w:top w:val="none" w:sz="0" w:space="0" w:color="auto"/>
                        <w:left w:val="none" w:sz="0" w:space="0" w:color="auto"/>
                        <w:bottom w:val="none" w:sz="0" w:space="0" w:color="auto"/>
                        <w:right w:val="none" w:sz="0" w:space="0" w:color="auto"/>
                      </w:divBdr>
                    </w:div>
                    <w:div w:id="147284430">
                      <w:marLeft w:val="0"/>
                      <w:marRight w:val="0"/>
                      <w:marTop w:val="0"/>
                      <w:marBottom w:val="0"/>
                      <w:divBdr>
                        <w:top w:val="none" w:sz="0" w:space="0" w:color="auto"/>
                        <w:left w:val="none" w:sz="0" w:space="0" w:color="auto"/>
                        <w:bottom w:val="none" w:sz="0" w:space="0" w:color="auto"/>
                        <w:right w:val="none" w:sz="0" w:space="0" w:color="auto"/>
                      </w:divBdr>
                    </w:div>
                    <w:div w:id="1366759043">
                      <w:marLeft w:val="0"/>
                      <w:marRight w:val="0"/>
                      <w:marTop w:val="0"/>
                      <w:marBottom w:val="0"/>
                      <w:divBdr>
                        <w:top w:val="none" w:sz="0" w:space="0" w:color="auto"/>
                        <w:left w:val="none" w:sz="0" w:space="0" w:color="auto"/>
                        <w:bottom w:val="none" w:sz="0" w:space="0" w:color="auto"/>
                        <w:right w:val="none" w:sz="0" w:space="0" w:color="auto"/>
                      </w:divBdr>
                    </w:div>
                    <w:div w:id="977953648">
                      <w:marLeft w:val="0"/>
                      <w:marRight w:val="0"/>
                      <w:marTop w:val="0"/>
                      <w:marBottom w:val="0"/>
                      <w:divBdr>
                        <w:top w:val="none" w:sz="0" w:space="0" w:color="auto"/>
                        <w:left w:val="none" w:sz="0" w:space="0" w:color="auto"/>
                        <w:bottom w:val="none" w:sz="0" w:space="0" w:color="auto"/>
                        <w:right w:val="none" w:sz="0" w:space="0" w:color="auto"/>
                      </w:divBdr>
                    </w:div>
                    <w:div w:id="1464422752">
                      <w:marLeft w:val="0"/>
                      <w:marRight w:val="0"/>
                      <w:marTop w:val="0"/>
                      <w:marBottom w:val="0"/>
                      <w:divBdr>
                        <w:top w:val="none" w:sz="0" w:space="0" w:color="auto"/>
                        <w:left w:val="none" w:sz="0" w:space="0" w:color="auto"/>
                        <w:bottom w:val="none" w:sz="0" w:space="0" w:color="auto"/>
                        <w:right w:val="none" w:sz="0" w:space="0" w:color="auto"/>
                      </w:divBdr>
                    </w:div>
                    <w:div w:id="27338573">
                      <w:marLeft w:val="0"/>
                      <w:marRight w:val="0"/>
                      <w:marTop w:val="0"/>
                      <w:marBottom w:val="0"/>
                      <w:divBdr>
                        <w:top w:val="none" w:sz="0" w:space="0" w:color="auto"/>
                        <w:left w:val="none" w:sz="0" w:space="0" w:color="auto"/>
                        <w:bottom w:val="none" w:sz="0" w:space="0" w:color="auto"/>
                        <w:right w:val="none" w:sz="0" w:space="0" w:color="auto"/>
                      </w:divBdr>
                    </w:div>
                    <w:div w:id="917135746">
                      <w:marLeft w:val="0"/>
                      <w:marRight w:val="0"/>
                      <w:marTop w:val="0"/>
                      <w:marBottom w:val="0"/>
                      <w:divBdr>
                        <w:top w:val="none" w:sz="0" w:space="0" w:color="auto"/>
                        <w:left w:val="none" w:sz="0" w:space="0" w:color="auto"/>
                        <w:bottom w:val="none" w:sz="0" w:space="0" w:color="auto"/>
                        <w:right w:val="none" w:sz="0" w:space="0" w:color="auto"/>
                      </w:divBdr>
                    </w:div>
                  </w:divsChild>
                </w:div>
                <w:div w:id="1189442783">
                  <w:marLeft w:val="0"/>
                  <w:marRight w:val="0"/>
                  <w:marTop w:val="0"/>
                  <w:marBottom w:val="0"/>
                  <w:divBdr>
                    <w:top w:val="none" w:sz="0" w:space="0" w:color="auto"/>
                    <w:left w:val="none" w:sz="0" w:space="0" w:color="auto"/>
                    <w:bottom w:val="none" w:sz="0" w:space="0" w:color="auto"/>
                    <w:right w:val="none" w:sz="0" w:space="0" w:color="auto"/>
                  </w:divBdr>
                  <w:divsChild>
                    <w:div w:id="1399130828">
                      <w:marLeft w:val="0"/>
                      <w:marRight w:val="0"/>
                      <w:marTop w:val="0"/>
                      <w:marBottom w:val="0"/>
                      <w:divBdr>
                        <w:top w:val="none" w:sz="0" w:space="0" w:color="auto"/>
                        <w:left w:val="none" w:sz="0" w:space="0" w:color="auto"/>
                        <w:bottom w:val="none" w:sz="0" w:space="0" w:color="auto"/>
                        <w:right w:val="none" w:sz="0" w:space="0" w:color="auto"/>
                      </w:divBdr>
                    </w:div>
                    <w:div w:id="851069649">
                      <w:marLeft w:val="0"/>
                      <w:marRight w:val="0"/>
                      <w:marTop w:val="0"/>
                      <w:marBottom w:val="0"/>
                      <w:divBdr>
                        <w:top w:val="none" w:sz="0" w:space="0" w:color="auto"/>
                        <w:left w:val="none" w:sz="0" w:space="0" w:color="auto"/>
                        <w:bottom w:val="none" w:sz="0" w:space="0" w:color="auto"/>
                        <w:right w:val="none" w:sz="0" w:space="0" w:color="auto"/>
                      </w:divBdr>
                    </w:div>
                  </w:divsChild>
                </w:div>
                <w:div w:id="1540163170">
                  <w:marLeft w:val="0"/>
                  <w:marRight w:val="0"/>
                  <w:marTop w:val="0"/>
                  <w:marBottom w:val="0"/>
                  <w:divBdr>
                    <w:top w:val="none" w:sz="0" w:space="0" w:color="auto"/>
                    <w:left w:val="none" w:sz="0" w:space="0" w:color="auto"/>
                    <w:bottom w:val="none" w:sz="0" w:space="0" w:color="auto"/>
                    <w:right w:val="none" w:sz="0" w:space="0" w:color="auto"/>
                  </w:divBdr>
                  <w:divsChild>
                    <w:div w:id="1107308282">
                      <w:marLeft w:val="0"/>
                      <w:marRight w:val="0"/>
                      <w:marTop w:val="0"/>
                      <w:marBottom w:val="0"/>
                      <w:divBdr>
                        <w:top w:val="none" w:sz="0" w:space="0" w:color="auto"/>
                        <w:left w:val="none" w:sz="0" w:space="0" w:color="auto"/>
                        <w:bottom w:val="none" w:sz="0" w:space="0" w:color="auto"/>
                        <w:right w:val="none" w:sz="0" w:space="0" w:color="auto"/>
                      </w:divBdr>
                    </w:div>
                    <w:div w:id="833883822">
                      <w:marLeft w:val="0"/>
                      <w:marRight w:val="0"/>
                      <w:marTop w:val="0"/>
                      <w:marBottom w:val="0"/>
                      <w:divBdr>
                        <w:top w:val="none" w:sz="0" w:space="0" w:color="auto"/>
                        <w:left w:val="none" w:sz="0" w:space="0" w:color="auto"/>
                        <w:bottom w:val="none" w:sz="0" w:space="0" w:color="auto"/>
                        <w:right w:val="none" w:sz="0" w:space="0" w:color="auto"/>
                      </w:divBdr>
                    </w:div>
                    <w:div w:id="647130729">
                      <w:marLeft w:val="0"/>
                      <w:marRight w:val="0"/>
                      <w:marTop w:val="0"/>
                      <w:marBottom w:val="0"/>
                      <w:divBdr>
                        <w:top w:val="none" w:sz="0" w:space="0" w:color="auto"/>
                        <w:left w:val="none" w:sz="0" w:space="0" w:color="auto"/>
                        <w:bottom w:val="none" w:sz="0" w:space="0" w:color="auto"/>
                        <w:right w:val="none" w:sz="0" w:space="0" w:color="auto"/>
                      </w:divBdr>
                    </w:div>
                    <w:div w:id="1709573299">
                      <w:marLeft w:val="0"/>
                      <w:marRight w:val="0"/>
                      <w:marTop w:val="0"/>
                      <w:marBottom w:val="0"/>
                      <w:divBdr>
                        <w:top w:val="none" w:sz="0" w:space="0" w:color="auto"/>
                        <w:left w:val="none" w:sz="0" w:space="0" w:color="auto"/>
                        <w:bottom w:val="none" w:sz="0" w:space="0" w:color="auto"/>
                        <w:right w:val="none" w:sz="0" w:space="0" w:color="auto"/>
                      </w:divBdr>
                    </w:div>
                    <w:div w:id="1397973942">
                      <w:marLeft w:val="0"/>
                      <w:marRight w:val="0"/>
                      <w:marTop w:val="0"/>
                      <w:marBottom w:val="0"/>
                      <w:divBdr>
                        <w:top w:val="none" w:sz="0" w:space="0" w:color="auto"/>
                        <w:left w:val="none" w:sz="0" w:space="0" w:color="auto"/>
                        <w:bottom w:val="none" w:sz="0" w:space="0" w:color="auto"/>
                        <w:right w:val="none" w:sz="0" w:space="0" w:color="auto"/>
                      </w:divBdr>
                    </w:div>
                  </w:divsChild>
                </w:div>
                <w:div w:id="2060785929">
                  <w:marLeft w:val="0"/>
                  <w:marRight w:val="0"/>
                  <w:marTop w:val="0"/>
                  <w:marBottom w:val="0"/>
                  <w:divBdr>
                    <w:top w:val="none" w:sz="0" w:space="0" w:color="auto"/>
                    <w:left w:val="none" w:sz="0" w:space="0" w:color="auto"/>
                    <w:bottom w:val="none" w:sz="0" w:space="0" w:color="auto"/>
                    <w:right w:val="none" w:sz="0" w:space="0" w:color="auto"/>
                  </w:divBdr>
                  <w:divsChild>
                    <w:div w:id="1508667062">
                      <w:marLeft w:val="0"/>
                      <w:marRight w:val="0"/>
                      <w:marTop w:val="0"/>
                      <w:marBottom w:val="0"/>
                      <w:divBdr>
                        <w:top w:val="none" w:sz="0" w:space="0" w:color="auto"/>
                        <w:left w:val="none" w:sz="0" w:space="0" w:color="auto"/>
                        <w:bottom w:val="none" w:sz="0" w:space="0" w:color="auto"/>
                        <w:right w:val="none" w:sz="0" w:space="0" w:color="auto"/>
                      </w:divBdr>
                    </w:div>
                    <w:div w:id="1888178603">
                      <w:marLeft w:val="0"/>
                      <w:marRight w:val="0"/>
                      <w:marTop w:val="0"/>
                      <w:marBottom w:val="0"/>
                      <w:divBdr>
                        <w:top w:val="none" w:sz="0" w:space="0" w:color="auto"/>
                        <w:left w:val="none" w:sz="0" w:space="0" w:color="auto"/>
                        <w:bottom w:val="none" w:sz="0" w:space="0" w:color="auto"/>
                        <w:right w:val="none" w:sz="0" w:space="0" w:color="auto"/>
                      </w:divBdr>
                    </w:div>
                    <w:div w:id="781612267">
                      <w:marLeft w:val="0"/>
                      <w:marRight w:val="0"/>
                      <w:marTop w:val="0"/>
                      <w:marBottom w:val="0"/>
                      <w:divBdr>
                        <w:top w:val="none" w:sz="0" w:space="0" w:color="auto"/>
                        <w:left w:val="none" w:sz="0" w:space="0" w:color="auto"/>
                        <w:bottom w:val="none" w:sz="0" w:space="0" w:color="auto"/>
                        <w:right w:val="none" w:sz="0" w:space="0" w:color="auto"/>
                      </w:divBdr>
                    </w:div>
                    <w:div w:id="2094204722">
                      <w:marLeft w:val="0"/>
                      <w:marRight w:val="0"/>
                      <w:marTop w:val="0"/>
                      <w:marBottom w:val="0"/>
                      <w:divBdr>
                        <w:top w:val="none" w:sz="0" w:space="0" w:color="auto"/>
                        <w:left w:val="none" w:sz="0" w:space="0" w:color="auto"/>
                        <w:bottom w:val="none" w:sz="0" w:space="0" w:color="auto"/>
                        <w:right w:val="none" w:sz="0" w:space="0" w:color="auto"/>
                      </w:divBdr>
                    </w:div>
                    <w:div w:id="614210441">
                      <w:marLeft w:val="0"/>
                      <w:marRight w:val="0"/>
                      <w:marTop w:val="0"/>
                      <w:marBottom w:val="0"/>
                      <w:divBdr>
                        <w:top w:val="none" w:sz="0" w:space="0" w:color="auto"/>
                        <w:left w:val="none" w:sz="0" w:space="0" w:color="auto"/>
                        <w:bottom w:val="none" w:sz="0" w:space="0" w:color="auto"/>
                        <w:right w:val="none" w:sz="0" w:space="0" w:color="auto"/>
                      </w:divBdr>
                    </w:div>
                    <w:div w:id="1913345027">
                      <w:marLeft w:val="0"/>
                      <w:marRight w:val="0"/>
                      <w:marTop w:val="0"/>
                      <w:marBottom w:val="0"/>
                      <w:divBdr>
                        <w:top w:val="none" w:sz="0" w:space="0" w:color="auto"/>
                        <w:left w:val="none" w:sz="0" w:space="0" w:color="auto"/>
                        <w:bottom w:val="none" w:sz="0" w:space="0" w:color="auto"/>
                        <w:right w:val="none" w:sz="0" w:space="0" w:color="auto"/>
                      </w:divBdr>
                    </w:div>
                    <w:div w:id="554051260">
                      <w:marLeft w:val="0"/>
                      <w:marRight w:val="0"/>
                      <w:marTop w:val="0"/>
                      <w:marBottom w:val="0"/>
                      <w:divBdr>
                        <w:top w:val="none" w:sz="0" w:space="0" w:color="auto"/>
                        <w:left w:val="none" w:sz="0" w:space="0" w:color="auto"/>
                        <w:bottom w:val="none" w:sz="0" w:space="0" w:color="auto"/>
                        <w:right w:val="none" w:sz="0" w:space="0" w:color="auto"/>
                      </w:divBdr>
                    </w:div>
                    <w:div w:id="518005816">
                      <w:marLeft w:val="0"/>
                      <w:marRight w:val="0"/>
                      <w:marTop w:val="0"/>
                      <w:marBottom w:val="0"/>
                      <w:divBdr>
                        <w:top w:val="none" w:sz="0" w:space="0" w:color="auto"/>
                        <w:left w:val="none" w:sz="0" w:space="0" w:color="auto"/>
                        <w:bottom w:val="none" w:sz="0" w:space="0" w:color="auto"/>
                        <w:right w:val="none" w:sz="0" w:space="0" w:color="auto"/>
                      </w:divBdr>
                    </w:div>
                  </w:divsChild>
                </w:div>
                <w:div w:id="49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2942">
      <w:bodyDiv w:val="1"/>
      <w:marLeft w:val="0"/>
      <w:marRight w:val="0"/>
      <w:marTop w:val="0"/>
      <w:marBottom w:val="0"/>
      <w:divBdr>
        <w:top w:val="none" w:sz="0" w:space="0" w:color="auto"/>
        <w:left w:val="none" w:sz="0" w:space="0" w:color="auto"/>
        <w:bottom w:val="none" w:sz="0" w:space="0" w:color="auto"/>
        <w:right w:val="none" w:sz="0" w:space="0" w:color="auto"/>
      </w:divBdr>
      <w:divsChild>
        <w:div w:id="329522198">
          <w:marLeft w:val="0"/>
          <w:marRight w:val="0"/>
          <w:marTop w:val="0"/>
          <w:marBottom w:val="0"/>
          <w:divBdr>
            <w:top w:val="none" w:sz="0" w:space="0" w:color="auto"/>
            <w:left w:val="none" w:sz="0" w:space="0" w:color="auto"/>
            <w:bottom w:val="none" w:sz="0" w:space="0" w:color="auto"/>
            <w:right w:val="none" w:sz="0" w:space="0" w:color="auto"/>
          </w:divBdr>
          <w:divsChild>
            <w:div w:id="508565740">
              <w:marLeft w:val="0"/>
              <w:marRight w:val="0"/>
              <w:marTop w:val="0"/>
              <w:marBottom w:val="0"/>
              <w:divBdr>
                <w:top w:val="none" w:sz="0" w:space="0" w:color="auto"/>
                <w:left w:val="none" w:sz="0" w:space="0" w:color="auto"/>
                <w:bottom w:val="none" w:sz="0" w:space="0" w:color="auto"/>
                <w:right w:val="none" w:sz="0" w:space="0" w:color="auto"/>
              </w:divBdr>
              <w:divsChild>
                <w:div w:id="555245718">
                  <w:marLeft w:val="0"/>
                  <w:marRight w:val="0"/>
                  <w:marTop w:val="0"/>
                  <w:marBottom w:val="0"/>
                  <w:divBdr>
                    <w:top w:val="none" w:sz="0" w:space="0" w:color="auto"/>
                    <w:left w:val="none" w:sz="0" w:space="0" w:color="auto"/>
                    <w:bottom w:val="none" w:sz="0" w:space="0" w:color="auto"/>
                    <w:right w:val="none" w:sz="0" w:space="0" w:color="auto"/>
                  </w:divBdr>
                </w:div>
                <w:div w:id="2018844186">
                  <w:marLeft w:val="0"/>
                  <w:marRight w:val="0"/>
                  <w:marTop w:val="0"/>
                  <w:marBottom w:val="0"/>
                  <w:divBdr>
                    <w:top w:val="none" w:sz="0" w:space="0" w:color="auto"/>
                    <w:left w:val="none" w:sz="0" w:space="0" w:color="auto"/>
                    <w:bottom w:val="none" w:sz="0" w:space="0" w:color="auto"/>
                    <w:right w:val="none" w:sz="0" w:space="0" w:color="auto"/>
                  </w:divBdr>
                </w:div>
                <w:div w:id="416829422">
                  <w:marLeft w:val="0"/>
                  <w:marRight w:val="0"/>
                  <w:marTop w:val="0"/>
                  <w:marBottom w:val="0"/>
                  <w:divBdr>
                    <w:top w:val="none" w:sz="0" w:space="0" w:color="auto"/>
                    <w:left w:val="none" w:sz="0" w:space="0" w:color="auto"/>
                    <w:bottom w:val="none" w:sz="0" w:space="0" w:color="auto"/>
                    <w:right w:val="none" w:sz="0" w:space="0" w:color="auto"/>
                  </w:divBdr>
                  <w:divsChild>
                    <w:div w:id="1671248333">
                      <w:marLeft w:val="0"/>
                      <w:marRight w:val="0"/>
                      <w:marTop w:val="0"/>
                      <w:marBottom w:val="0"/>
                      <w:divBdr>
                        <w:top w:val="none" w:sz="0" w:space="0" w:color="auto"/>
                        <w:left w:val="none" w:sz="0" w:space="0" w:color="auto"/>
                        <w:bottom w:val="none" w:sz="0" w:space="0" w:color="auto"/>
                        <w:right w:val="none" w:sz="0" w:space="0" w:color="auto"/>
                      </w:divBdr>
                    </w:div>
                  </w:divsChild>
                </w:div>
                <w:div w:id="872379725">
                  <w:marLeft w:val="0"/>
                  <w:marRight w:val="0"/>
                  <w:marTop w:val="0"/>
                  <w:marBottom w:val="0"/>
                  <w:divBdr>
                    <w:top w:val="none" w:sz="0" w:space="0" w:color="auto"/>
                    <w:left w:val="none" w:sz="0" w:space="0" w:color="auto"/>
                    <w:bottom w:val="none" w:sz="0" w:space="0" w:color="auto"/>
                    <w:right w:val="none" w:sz="0" w:space="0" w:color="auto"/>
                  </w:divBdr>
                  <w:divsChild>
                    <w:div w:id="58595441">
                      <w:marLeft w:val="0"/>
                      <w:marRight w:val="0"/>
                      <w:marTop w:val="0"/>
                      <w:marBottom w:val="0"/>
                      <w:divBdr>
                        <w:top w:val="none" w:sz="0" w:space="0" w:color="auto"/>
                        <w:left w:val="none" w:sz="0" w:space="0" w:color="auto"/>
                        <w:bottom w:val="none" w:sz="0" w:space="0" w:color="auto"/>
                        <w:right w:val="none" w:sz="0" w:space="0" w:color="auto"/>
                      </w:divBdr>
                    </w:div>
                  </w:divsChild>
                </w:div>
                <w:div w:id="3023147">
                  <w:marLeft w:val="0"/>
                  <w:marRight w:val="0"/>
                  <w:marTop w:val="0"/>
                  <w:marBottom w:val="0"/>
                  <w:divBdr>
                    <w:top w:val="none" w:sz="0" w:space="0" w:color="auto"/>
                    <w:left w:val="none" w:sz="0" w:space="0" w:color="auto"/>
                    <w:bottom w:val="none" w:sz="0" w:space="0" w:color="auto"/>
                    <w:right w:val="none" w:sz="0" w:space="0" w:color="auto"/>
                  </w:divBdr>
                  <w:divsChild>
                    <w:div w:id="1052730689">
                      <w:marLeft w:val="0"/>
                      <w:marRight w:val="0"/>
                      <w:marTop w:val="0"/>
                      <w:marBottom w:val="0"/>
                      <w:divBdr>
                        <w:top w:val="none" w:sz="0" w:space="0" w:color="auto"/>
                        <w:left w:val="none" w:sz="0" w:space="0" w:color="auto"/>
                        <w:bottom w:val="none" w:sz="0" w:space="0" w:color="auto"/>
                        <w:right w:val="none" w:sz="0" w:space="0" w:color="auto"/>
                      </w:divBdr>
                    </w:div>
                    <w:div w:id="569079394">
                      <w:marLeft w:val="0"/>
                      <w:marRight w:val="0"/>
                      <w:marTop w:val="0"/>
                      <w:marBottom w:val="0"/>
                      <w:divBdr>
                        <w:top w:val="none" w:sz="0" w:space="0" w:color="auto"/>
                        <w:left w:val="none" w:sz="0" w:space="0" w:color="auto"/>
                        <w:bottom w:val="none" w:sz="0" w:space="0" w:color="auto"/>
                        <w:right w:val="none" w:sz="0" w:space="0" w:color="auto"/>
                      </w:divBdr>
                    </w:div>
                    <w:div w:id="1183976993">
                      <w:marLeft w:val="0"/>
                      <w:marRight w:val="0"/>
                      <w:marTop w:val="0"/>
                      <w:marBottom w:val="0"/>
                      <w:divBdr>
                        <w:top w:val="none" w:sz="0" w:space="0" w:color="auto"/>
                        <w:left w:val="none" w:sz="0" w:space="0" w:color="auto"/>
                        <w:bottom w:val="none" w:sz="0" w:space="0" w:color="auto"/>
                        <w:right w:val="none" w:sz="0" w:space="0" w:color="auto"/>
                      </w:divBdr>
                    </w:div>
                    <w:div w:id="567426015">
                      <w:marLeft w:val="0"/>
                      <w:marRight w:val="0"/>
                      <w:marTop w:val="0"/>
                      <w:marBottom w:val="0"/>
                      <w:divBdr>
                        <w:top w:val="none" w:sz="0" w:space="0" w:color="auto"/>
                        <w:left w:val="none" w:sz="0" w:space="0" w:color="auto"/>
                        <w:bottom w:val="none" w:sz="0" w:space="0" w:color="auto"/>
                        <w:right w:val="none" w:sz="0" w:space="0" w:color="auto"/>
                      </w:divBdr>
                    </w:div>
                  </w:divsChild>
                </w:div>
                <w:div w:id="1575898649">
                  <w:marLeft w:val="0"/>
                  <w:marRight w:val="0"/>
                  <w:marTop w:val="0"/>
                  <w:marBottom w:val="0"/>
                  <w:divBdr>
                    <w:top w:val="none" w:sz="0" w:space="0" w:color="auto"/>
                    <w:left w:val="none" w:sz="0" w:space="0" w:color="auto"/>
                    <w:bottom w:val="none" w:sz="0" w:space="0" w:color="auto"/>
                    <w:right w:val="none" w:sz="0" w:space="0" w:color="auto"/>
                  </w:divBdr>
                  <w:divsChild>
                    <w:div w:id="35007062">
                      <w:marLeft w:val="0"/>
                      <w:marRight w:val="0"/>
                      <w:marTop w:val="0"/>
                      <w:marBottom w:val="0"/>
                      <w:divBdr>
                        <w:top w:val="none" w:sz="0" w:space="0" w:color="auto"/>
                        <w:left w:val="none" w:sz="0" w:space="0" w:color="auto"/>
                        <w:bottom w:val="none" w:sz="0" w:space="0" w:color="auto"/>
                        <w:right w:val="none" w:sz="0" w:space="0" w:color="auto"/>
                      </w:divBdr>
                    </w:div>
                    <w:div w:id="923489395">
                      <w:marLeft w:val="0"/>
                      <w:marRight w:val="0"/>
                      <w:marTop w:val="0"/>
                      <w:marBottom w:val="0"/>
                      <w:divBdr>
                        <w:top w:val="none" w:sz="0" w:space="0" w:color="auto"/>
                        <w:left w:val="none" w:sz="0" w:space="0" w:color="auto"/>
                        <w:bottom w:val="none" w:sz="0" w:space="0" w:color="auto"/>
                        <w:right w:val="none" w:sz="0" w:space="0" w:color="auto"/>
                      </w:divBdr>
                    </w:div>
                    <w:div w:id="1611815929">
                      <w:marLeft w:val="0"/>
                      <w:marRight w:val="0"/>
                      <w:marTop w:val="0"/>
                      <w:marBottom w:val="0"/>
                      <w:divBdr>
                        <w:top w:val="none" w:sz="0" w:space="0" w:color="auto"/>
                        <w:left w:val="none" w:sz="0" w:space="0" w:color="auto"/>
                        <w:bottom w:val="none" w:sz="0" w:space="0" w:color="auto"/>
                        <w:right w:val="none" w:sz="0" w:space="0" w:color="auto"/>
                      </w:divBdr>
                    </w:div>
                    <w:div w:id="223444511">
                      <w:marLeft w:val="0"/>
                      <w:marRight w:val="0"/>
                      <w:marTop w:val="0"/>
                      <w:marBottom w:val="0"/>
                      <w:divBdr>
                        <w:top w:val="none" w:sz="0" w:space="0" w:color="auto"/>
                        <w:left w:val="none" w:sz="0" w:space="0" w:color="auto"/>
                        <w:bottom w:val="none" w:sz="0" w:space="0" w:color="auto"/>
                        <w:right w:val="none" w:sz="0" w:space="0" w:color="auto"/>
                      </w:divBdr>
                    </w:div>
                    <w:div w:id="521869327">
                      <w:marLeft w:val="0"/>
                      <w:marRight w:val="0"/>
                      <w:marTop w:val="0"/>
                      <w:marBottom w:val="0"/>
                      <w:divBdr>
                        <w:top w:val="none" w:sz="0" w:space="0" w:color="auto"/>
                        <w:left w:val="none" w:sz="0" w:space="0" w:color="auto"/>
                        <w:bottom w:val="none" w:sz="0" w:space="0" w:color="auto"/>
                        <w:right w:val="none" w:sz="0" w:space="0" w:color="auto"/>
                      </w:divBdr>
                    </w:div>
                    <w:div w:id="2066757510">
                      <w:marLeft w:val="0"/>
                      <w:marRight w:val="0"/>
                      <w:marTop w:val="0"/>
                      <w:marBottom w:val="0"/>
                      <w:divBdr>
                        <w:top w:val="none" w:sz="0" w:space="0" w:color="auto"/>
                        <w:left w:val="none" w:sz="0" w:space="0" w:color="auto"/>
                        <w:bottom w:val="none" w:sz="0" w:space="0" w:color="auto"/>
                        <w:right w:val="none" w:sz="0" w:space="0" w:color="auto"/>
                      </w:divBdr>
                    </w:div>
                    <w:div w:id="412434045">
                      <w:marLeft w:val="0"/>
                      <w:marRight w:val="0"/>
                      <w:marTop w:val="0"/>
                      <w:marBottom w:val="0"/>
                      <w:divBdr>
                        <w:top w:val="none" w:sz="0" w:space="0" w:color="auto"/>
                        <w:left w:val="none" w:sz="0" w:space="0" w:color="auto"/>
                        <w:bottom w:val="none" w:sz="0" w:space="0" w:color="auto"/>
                        <w:right w:val="none" w:sz="0" w:space="0" w:color="auto"/>
                      </w:divBdr>
                    </w:div>
                  </w:divsChild>
                </w:div>
                <w:div w:id="1956057575">
                  <w:marLeft w:val="0"/>
                  <w:marRight w:val="0"/>
                  <w:marTop w:val="0"/>
                  <w:marBottom w:val="0"/>
                  <w:divBdr>
                    <w:top w:val="none" w:sz="0" w:space="0" w:color="auto"/>
                    <w:left w:val="none" w:sz="0" w:space="0" w:color="auto"/>
                    <w:bottom w:val="none" w:sz="0" w:space="0" w:color="auto"/>
                    <w:right w:val="none" w:sz="0" w:space="0" w:color="auto"/>
                  </w:divBdr>
                  <w:divsChild>
                    <w:div w:id="825435897">
                      <w:marLeft w:val="0"/>
                      <w:marRight w:val="0"/>
                      <w:marTop w:val="0"/>
                      <w:marBottom w:val="0"/>
                      <w:divBdr>
                        <w:top w:val="none" w:sz="0" w:space="0" w:color="auto"/>
                        <w:left w:val="none" w:sz="0" w:space="0" w:color="auto"/>
                        <w:bottom w:val="none" w:sz="0" w:space="0" w:color="auto"/>
                        <w:right w:val="none" w:sz="0" w:space="0" w:color="auto"/>
                      </w:divBdr>
                    </w:div>
                    <w:div w:id="1111901205">
                      <w:marLeft w:val="0"/>
                      <w:marRight w:val="0"/>
                      <w:marTop w:val="0"/>
                      <w:marBottom w:val="0"/>
                      <w:divBdr>
                        <w:top w:val="none" w:sz="0" w:space="0" w:color="auto"/>
                        <w:left w:val="none" w:sz="0" w:space="0" w:color="auto"/>
                        <w:bottom w:val="none" w:sz="0" w:space="0" w:color="auto"/>
                        <w:right w:val="none" w:sz="0" w:space="0" w:color="auto"/>
                      </w:divBdr>
                    </w:div>
                  </w:divsChild>
                </w:div>
                <w:div w:id="987250766">
                  <w:marLeft w:val="0"/>
                  <w:marRight w:val="0"/>
                  <w:marTop w:val="0"/>
                  <w:marBottom w:val="0"/>
                  <w:divBdr>
                    <w:top w:val="none" w:sz="0" w:space="0" w:color="auto"/>
                    <w:left w:val="none" w:sz="0" w:space="0" w:color="auto"/>
                    <w:bottom w:val="none" w:sz="0" w:space="0" w:color="auto"/>
                    <w:right w:val="none" w:sz="0" w:space="0" w:color="auto"/>
                  </w:divBdr>
                  <w:divsChild>
                    <w:div w:id="1428429301">
                      <w:marLeft w:val="0"/>
                      <w:marRight w:val="0"/>
                      <w:marTop w:val="0"/>
                      <w:marBottom w:val="0"/>
                      <w:divBdr>
                        <w:top w:val="none" w:sz="0" w:space="0" w:color="auto"/>
                        <w:left w:val="none" w:sz="0" w:space="0" w:color="auto"/>
                        <w:bottom w:val="none" w:sz="0" w:space="0" w:color="auto"/>
                        <w:right w:val="none" w:sz="0" w:space="0" w:color="auto"/>
                      </w:divBdr>
                    </w:div>
                    <w:div w:id="1499806690">
                      <w:marLeft w:val="0"/>
                      <w:marRight w:val="0"/>
                      <w:marTop w:val="0"/>
                      <w:marBottom w:val="0"/>
                      <w:divBdr>
                        <w:top w:val="none" w:sz="0" w:space="0" w:color="auto"/>
                        <w:left w:val="none" w:sz="0" w:space="0" w:color="auto"/>
                        <w:bottom w:val="none" w:sz="0" w:space="0" w:color="auto"/>
                        <w:right w:val="none" w:sz="0" w:space="0" w:color="auto"/>
                      </w:divBdr>
                    </w:div>
                    <w:div w:id="1951663564">
                      <w:marLeft w:val="0"/>
                      <w:marRight w:val="0"/>
                      <w:marTop w:val="0"/>
                      <w:marBottom w:val="0"/>
                      <w:divBdr>
                        <w:top w:val="none" w:sz="0" w:space="0" w:color="auto"/>
                        <w:left w:val="none" w:sz="0" w:space="0" w:color="auto"/>
                        <w:bottom w:val="none" w:sz="0" w:space="0" w:color="auto"/>
                        <w:right w:val="none" w:sz="0" w:space="0" w:color="auto"/>
                      </w:divBdr>
                    </w:div>
                    <w:div w:id="2126540204">
                      <w:marLeft w:val="0"/>
                      <w:marRight w:val="0"/>
                      <w:marTop w:val="0"/>
                      <w:marBottom w:val="0"/>
                      <w:divBdr>
                        <w:top w:val="none" w:sz="0" w:space="0" w:color="auto"/>
                        <w:left w:val="none" w:sz="0" w:space="0" w:color="auto"/>
                        <w:bottom w:val="none" w:sz="0" w:space="0" w:color="auto"/>
                        <w:right w:val="none" w:sz="0" w:space="0" w:color="auto"/>
                      </w:divBdr>
                    </w:div>
                    <w:div w:id="422461435">
                      <w:marLeft w:val="0"/>
                      <w:marRight w:val="0"/>
                      <w:marTop w:val="0"/>
                      <w:marBottom w:val="0"/>
                      <w:divBdr>
                        <w:top w:val="none" w:sz="0" w:space="0" w:color="auto"/>
                        <w:left w:val="none" w:sz="0" w:space="0" w:color="auto"/>
                        <w:bottom w:val="none" w:sz="0" w:space="0" w:color="auto"/>
                        <w:right w:val="none" w:sz="0" w:space="0" w:color="auto"/>
                      </w:divBdr>
                    </w:div>
                    <w:div w:id="286666049">
                      <w:marLeft w:val="0"/>
                      <w:marRight w:val="0"/>
                      <w:marTop w:val="0"/>
                      <w:marBottom w:val="0"/>
                      <w:divBdr>
                        <w:top w:val="none" w:sz="0" w:space="0" w:color="auto"/>
                        <w:left w:val="none" w:sz="0" w:space="0" w:color="auto"/>
                        <w:bottom w:val="none" w:sz="0" w:space="0" w:color="auto"/>
                        <w:right w:val="none" w:sz="0" w:space="0" w:color="auto"/>
                      </w:divBdr>
                    </w:div>
                  </w:divsChild>
                </w:div>
                <w:div w:id="1098284495">
                  <w:marLeft w:val="0"/>
                  <w:marRight w:val="0"/>
                  <w:marTop w:val="0"/>
                  <w:marBottom w:val="0"/>
                  <w:divBdr>
                    <w:top w:val="none" w:sz="0" w:space="0" w:color="auto"/>
                    <w:left w:val="none" w:sz="0" w:space="0" w:color="auto"/>
                    <w:bottom w:val="none" w:sz="0" w:space="0" w:color="auto"/>
                    <w:right w:val="none" w:sz="0" w:space="0" w:color="auto"/>
                  </w:divBdr>
                  <w:divsChild>
                    <w:div w:id="2032146305">
                      <w:marLeft w:val="0"/>
                      <w:marRight w:val="0"/>
                      <w:marTop w:val="0"/>
                      <w:marBottom w:val="0"/>
                      <w:divBdr>
                        <w:top w:val="none" w:sz="0" w:space="0" w:color="auto"/>
                        <w:left w:val="none" w:sz="0" w:space="0" w:color="auto"/>
                        <w:bottom w:val="none" w:sz="0" w:space="0" w:color="auto"/>
                        <w:right w:val="none" w:sz="0" w:space="0" w:color="auto"/>
                      </w:divBdr>
                    </w:div>
                    <w:div w:id="1304583137">
                      <w:marLeft w:val="0"/>
                      <w:marRight w:val="0"/>
                      <w:marTop w:val="0"/>
                      <w:marBottom w:val="0"/>
                      <w:divBdr>
                        <w:top w:val="none" w:sz="0" w:space="0" w:color="auto"/>
                        <w:left w:val="none" w:sz="0" w:space="0" w:color="auto"/>
                        <w:bottom w:val="none" w:sz="0" w:space="0" w:color="auto"/>
                        <w:right w:val="none" w:sz="0" w:space="0" w:color="auto"/>
                      </w:divBdr>
                    </w:div>
                    <w:div w:id="1922373147">
                      <w:marLeft w:val="0"/>
                      <w:marRight w:val="0"/>
                      <w:marTop w:val="0"/>
                      <w:marBottom w:val="0"/>
                      <w:divBdr>
                        <w:top w:val="none" w:sz="0" w:space="0" w:color="auto"/>
                        <w:left w:val="none" w:sz="0" w:space="0" w:color="auto"/>
                        <w:bottom w:val="none" w:sz="0" w:space="0" w:color="auto"/>
                        <w:right w:val="none" w:sz="0" w:space="0" w:color="auto"/>
                      </w:divBdr>
                    </w:div>
                    <w:div w:id="179470195">
                      <w:marLeft w:val="0"/>
                      <w:marRight w:val="0"/>
                      <w:marTop w:val="0"/>
                      <w:marBottom w:val="0"/>
                      <w:divBdr>
                        <w:top w:val="none" w:sz="0" w:space="0" w:color="auto"/>
                        <w:left w:val="none" w:sz="0" w:space="0" w:color="auto"/>
                        <w:bottom w:val="none" w:sz="0" w:space="0" w:color="auto"/>
                        <w:right w:val="none" w:sz="0" w:space="0" w:color="auto"/>
                      </w:divBdr>
                    </w:div>
                    <w:div w:id="122769634">
                      <w:marLeft w:val="0"/>
                      <w:marRight w:val="0"/>
                      <w:marTop w:val="0"/>
                      <w:marBottom w:val="0"/>
                      <w:divBdr>
                        <w:top w:val="none" w:sz="0" w:space="0" w:color="auto"/>
                        <w:left w:val="none" w:sz="0" w:space="0" w:color="auto"/>
                        <w:bottom w:val="none" w:sz="0" w:space="0" w:color="auto"/>
                        <w:right w:val="none" w:sz="0" w:space="0" w:color="auto"/>
                      </w:divBdr>
                    </w:div>
                    <w:div w:id="261694792">
                      <w:marLeft w:val="0"/>
                      <w:marRight w:val="0"/>
                      <w:marTop w:val="0"/>
                      <w:marBottom w:val="0"/>
                      <w:divBdr>
                        <w:top w:val="none" w:sz="0" w:space="0" w:color="auto"/>
                        <w:left w:val="none" w:sz="0" w:space="0" w:color="auto"/>
                        <w:bottom w:val="none" w:sz="0" w:space="0" w:color="auto"/>
                        <w:right w:val="none" w:sz="0" w:space="0" w:color="auto"/>
                      </w:divBdr>
                    </w:div>
                    <w:div w:id="1267234351">
                      <w:marLeft w:val="0"/>
                      <w:marRight w:val="0"/>
                      <w:marTop w:val="0"/>
                      <w:marBottom w:val="0"/>
                      <w:divBdr>
                        <w:top w:val="none" w:sz="0" w:space="0" w:color="auto"/>
                        <w:left w:val="none" w:sz="0" w:space="0" w:color="auto"/>
                        <w:bottom w:val="none" w:sz="0" w:space="0" w:color="auto"/>
                        <w:right w:val="none" w:sz="0" w:space="0" w:color="auto"/>
                      </w:divBdr>
                    </w:div>
                    <w:div w:id="545989019">
                      <w:marLeft w:val="0"/>
                      <w:marRight w:val="0"/>
                      <w:marTop w:val="0"/>
                      <w:marBottom w:val="0"/>
                      <w:divBdr>
                        <w:top w:val="none" w:sz="0" w:space="0" w:color="auto"/>
                        <w:left w:val="none" w:sz="0" w:space="0" w:color="auto"/>
                        <w:bottom w:val="none" w:sz="0" w:space="0" w:color="auto"/>
                        <w:right w:val="none" w:sz="0" w:space="0" w:color="auto"/>
                      </w:divBdr>
                    </w:div>
                  </w:divsChild>
                </w:div>
                <w:div w:id="3892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6618</Words>
  <Characters>39711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3</cp:revision>
  <dcterms:created xsi:type="dcterms:W3CDTF">2019-09-12T13:32:00Z</dcterms:created>
  <dcterms:modified xsi:type="dcterms:W3CDTF">2019-10-17T10:33:00Z</dcterms:modified>
</cp:coreProperties>
</file>