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9E" w:rsidRPr="007F189E" w:rsidRDefault="007F189E" w:rsidP="007F189E">
      <w:pPr>
        <w:pBdr>
          <w:bottom w:val="single" w:sz="6" w:space="1" w:color="auto"/>
        </w:pBdr>
        <w:spacing w:after="0" w:line="240" w:lineRule="auto"/>
        <w:jc w:val="center"/>
        <w:rPr>
          <w:rFonts w:ascii="Arial" w:eastAsia="Times New Roman" w:hAnsi="Arial" w:cs="Arial"/>
          <w:vanish/>
          <w:sz w:val="16"/>
          <w:szCs w:val="16"/>
          <w:lang w:eastAsia="pl-PL"/>
        </w:rPr>
      </w:pPr>
      <w:r w:rsidRPr="007F189E">
        <w:rPr>
          <w:rFonts w:ascii="Arial" w:eastAsia="Times New Roman" w:hAnsi="Arial" w:cs="Arial"/>
          <w:vanish/>
          <w:sz w:val="16"/>
          <w:szCs w:val="16"/>
          <w:lang w:eastAsia="pl-PL"/>
        </w:rPr>
        <w:t>Początek formularza</w:t>
      </w:r>
    </w:p>
    <w:p w:rsidR="007F189E" w:rsidRPr="007F189E" w:rsidRDefault="007F189E" w:rsidP="007F189E">
      <w:pPr>
        <w:spacing w:after="24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Ogłoszenie nr 550338-N-2019 z dnia 2019-05-21 r. </w:t>
      </w:r>
    </w:p>
    <w:p w:rsidR="007F189E" w:rsidRPr="007F189E" w:rsidRDefault="007F189E" w:rsidP="007F189E">
      <w:pPr>
        <w:spacing w:after="0" w:line="240" w:lineRule="auto"/>
        <w:jc w:val="center"/>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Gmina Dobra: Remont drogi gminnej wewnętrznej w miejscowości Linne – Dobra na działce nr 653 - obręb Dobra i nr 21 - obręb Linne </w:t>
      </w:r>
      <w:r w:rsidRPr="007F189E">
        <w:rPr>
          <w:rFonts w:ascii="Times New Roman" w:eastAsia="Times New Roman" w:hAnsi="Times New Roman" w:cs="Times New Roman"/>
          <w:sz w:val="24"/>
          <w:szCs w:val="24"/>
          <w:lang w:eastAsia="pl-PL"/>
        </w:rPr>
        <w:br/>
        <w:t xml:space="preserve">OGŁOSZENIE O ZAMÓWIENIU - Roboty budowlane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Zamieszczanie ogłoszenia:</w:t>
      </w:r>
      <w:r w:rsidRPr="007F189E">
        <w:rPr>
          <w:rFonts w:ascii="Times New Roman" w:eastAsia="Times New Roman" w:hAnsi="Times New Roman" w:cs="Times New Roman"/>
          <w:sz w:val="24"/>
          <w:szCs w:val="24"/>
          <w:lang w:eastAsia="pl-PL"/>
        </w:rPr>
        <w:t xml:space="preserve"> Zamieszczanie nieobowiązkowe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Ogłoszenie dotyczy:</w:t>
      </w:r>
      <w:r w:rsidRPr="007F189E">
        <w:rPr>
          <w:rFonts w:ascii="Times New Roman" w:eastAsia="Times New Roman" w:hAnsi="Times New Roman" w:cs="Times New Roman"/>
          <w:sz w:val="24"/>
          <w:szCs w:val="24"/>
          <w:lang w:eastAsia="pl-PL"/>
        </w:rPr>
        <w:t xml:space="preserve"> Zamówienia publicznego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Nazwa projektu lub programu</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u w:val="single"/>
          <w:lang w:eastAsia="pl-PL"/>
        </w:rPr>
        <w:t>SEKCJA I: ZAMAWIAJĄCY</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Postępowanie przeprowadza centralny zamawiający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Informacje na temat podmiotu któremu zamawiający powierzył/powierzyli prowadzenie postępowania:</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Postępowanie jest przeprowadzane wspólnie przez zamawiających</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Informacje dodatkowe:</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 1) NAZWA I ADRES: </w:t>
      </w:r>
      <w:r w:rsidRPr="007F189E">
        <w:rPr>
          <w:rFonts w:ascii="Times New Roman" w:eastAsia="Times New Roman" w:hAnsi="Times New Roman" w:cs="Times New Roman"/>
          <w:sz w:val="24"/>
          <w:szCs w:val="24"/>
          <w:lang w:eastAsia="pl-PL"/>
        </w:rPr>
        <w:t xml:space="preserve">Gmina Dobra, krajowy numer identyfikacyjny 52819000000000, ul. plac Wojska Polskiego  10 , 62-730  Dobra, woj. wielkopolskie, państwo Polska, tel. 0-63 279-90-11, e-mail st.stasiak@wp.pl, faks 0-63 279-90-11.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lastRenderedPageBreak/>
        <w:t xml:space="preserve">Adres strony internetowej (URL): </w:t>
      </w:r>
      <w:r w:rsidRPr="007F189E">
        <w:rPr>
          <w:rFonts w:ascii="Times New Roman" w:eastAsia="Times New Roman" w:hAnsi="Times New Roman" w:cs="Times New Roman"/>
          <w:sz w:val="24"/>
          <w:szCs w:val="24"/>
          <w:lang w:eastAsia="pl-PL"/>
        </w:rPr>
        <w:br/>
        <w:t xml:space="preserve">Adres profilu nabywcy: </w:t>
      </w:r>
      <w:r w:rsidRPr="007F18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 2) RODZAJ ZAMAWIAJĄCEGO: </w:t>
      </w:r>
      <w:r w:rsidRPr="007F189E">
        <w:rPr>
          <w:rFonts w:ascii="Times New Roman" w:eastAsia="Times New Roman" w:hAnsi="Times New Roman" w:cs="Times New Roman"/>
          <w:sz w:val="24"/>
          <w:szCs w:val="24"/>
          <w:lang w:eastAsia="pl-PL"/>
        </w:rPr>
        <w:t xml:space="preserve">Administracja samorządowa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I.3) WSPÓLNE UDZIELANIE ZAMÓWIENIA </w:t>
      </w:r>
      <w:r w:rsidRPr="007F189E">
        <w:rPr>
          <w:rFonts w:ascii="Times New Roman" w:eastAsia="Times New Roman" w:hAnsi="Times New Roman" w:cs="Times New Roman"/>
          <w:b/>
          <w:bCs/>
          <w:i/>
          <w:iCs/>
          <w:sz w:val="24"/>
          <w:szCs w:val="24"/>
          <w:lang w:eastAsia="pl-PL"/>
        </w:rPr>
        <w:t>(jeżeli dotyczy)</w:t>
      </w:r>
      <w:r w:rsidRPr="007F189E">
        <w:rPr>
          <w:rFonts w:ascii="Times New Roman" w:eastAsia="Times New Roman" w:hAnsi="Times New Roman" w:cs="Times New Roman"/>
          <w:b/>
          <w:bCs/>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I.4) KOMUNIKACJA: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Tak </w:t>
      </w:r>
      <w:r w:rsidRPr="007F189E">
        <w:rPr>
          <w:rFonts w:ascii="Times New Roman" w:eastAsia="Times New Roman" w:hAnsi="Times New Roman" w:cs="Times New Roman"/>
          <w:sz w:val="24"/>
          <w:szCs w:val="24"/>
          <w:lang w:eastAsia="pl-PL"/>
        </w:rPr>
        <w:br/>
        <w:t xml:space="preserve">http://dobra.nowoczesnagmina.pl/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Oferty lub wnioski o dopuszczenie do udziału w postępowaniu należy przesyłać:</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Elektronicznie</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t xml:space="preserve">adres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Nie </w:t>
      </w:r>
      <w:r w:rsidRPr="007F189E">
        <w:rPr>
          <w:rFonts w:ascii="Times New Roman" w:eastAsia="Times New Roman" w:hAnsi="Times New Roman" w:cs="Times New Roman"/>
          <w:sz w:val="24"/>
          <w:szCs w:val="24"/>
          <w:lang w:eastAsia="pl-PL"/>
        </w:rPr>
        <w:br/>
        <w:t xml:space="preserve">Inny sposób: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Nie </w:t>
      </w:r>
      <w:r w:rsidRPr="007F189E">
        <w:rPr>
          <w:rFonts w:ascii="Times New Roman" w:eastAsia="Times New Roman" w:hAnsi="Times New Roman" w:cs="Times New Roman"/>
          <w:sz w:val="24"/>
          <w:szCs w:val="24"/>
          <w:lang w:eastAsia="pl-PL"/>
        </w:rPr>
        <w:br/>
        <w:t xml:space="preserve">Inny sposób: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Adres: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lastRenderedPageBreak/>
        <w:br/>
      </w:r>
      <w:r w:rsidRPr="007F18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u w:val="single"/>
          <w:lang w:eastAsia="pl-PL"/>
        </w:rPr>
        <w:t xml:space="preserve">SEKCJA II: PRZEDMIOT ZAMÓWIENIA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II.1) Nazwa nadana zamówieniu przez zamawiającego: </w:t>
      </w:r>
      <w:r w:rsidRPr="007F189E">
        <w:rPr>
          <w:rFonts w:ascii="Times New Roman" w:eastAsia="Times New Roman" w:hAnsi="Times New Roman" w:cs="Times New Roman"/>
          <w:sz w:val="24"/>
          <w:szCs w:val="24"/>
          <w:lang w:eastAsia="pl-PL"/>
        </w:rPr>
        <w:t xml:space="preserve">Remont drogi gminnej wewnętrznej w miejscowości Linne – Dobra na działce nr 653 - obręb Dobra i nr 21 - obręb Linne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Numer referencyjny: </w:t>
      </w:r>
      <w:r w:rsidRPr="007F189E">
        <w:rPr>
          <w:rFonts w:ascii="Times New Roman" w:eastAsia="Times New Roman" w:hAnsi="Times New Roman" w:cs="Times New Roman"/>
          <w:sz w:val="24"/>
          <w:szCs w:val="24"/>
          <w:lang w:eastAsia="pl-PL"/>
        </w:rPr>
        <w:t xml:space="preserve">IGOŚR.271.5.2019.MŚ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189E" w:rsidRPr="007F189E" w:rsidRDefault="007F189E" w:rsidP="007F189E">
      <w:pPr>
        <w:spacing w:after="0" w:line="240" w:lineRule="auto"/>
        <w:jc w:val="both"/>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II.2) Rodzaj zamówienia: </w:t>
      </w:r>
      <w:r w:rsidRPr="007F189E">
        <w:rPr>
          <w:rFonts w:ascii="Times New Roman" w:eastAsia="Times New Roman" w:hAnsi="Times New Roman" w:cs="Times New Roman"/>
          <w:sz w:val="24"/>
          <w:szCs w:val="24"/>
          <w:lang w:eastAsia="pl-PL"/>
        </w:rPr>
        <w:t xml:space="preserve">Roboty budowlane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II.3) Informacja o możliwości składania ofert częściowych</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Zamówienie podzielone jest na części: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Oferty lub wnioski o dopuszczenie do udziału w postępowaniu można składać w odniesieniu do:</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II.4) Krótki opis przedmiotu zamówienia </w:t>
      </w:r>
      <w:r w:rsidRPr="007F18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18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189E">
        <w:rPr>
          <w:rFonts w:ascii="Times New Roman" w:eastAsia="Times New Roman" w:hAnsi="Times New Roman" w:cs="Times New Roman"/>
          <w:sz w:val="24"/>
          <w:szCs w:val="24"/>
          <w:lang w:eastAsia="pl-PL"/>
        </w:rPr>
        <w:t xml:space="preserve">Przedmiotem niniejszego opracowania jest przebudowa drogi wewnętrznej w m. Linne – Dobra. W chwili obecnej droga posiada nawierzchnię o nawierzchni z destruktu asfaltowego z licznymi nierównościami w profilu podłużnym i poprzecznym co stanowi zagrożenie dla ruchu. Projektowana do przebudowy droga zlokalizowana jest na terenie Powiatu Tureckiego, Gmina Dobra , obręb Linne dz. nr 21 oraz m. Dobra dz. nr 653. Obszar oddziaływania inwestycji mieści się w działce o nr gruntu 21 położonej w obrębie Linne , Gmina Dobra oraz działce nr 653 m. Dobra. I. Zakres robót obejmuje: 1. roboty pomiarowe 2. profilowanie </w:t>
      </w:r>
      <w:proofErr w:type="spellStart"/>
      <w:r w:rsidRPr="007F189E">
        <w:rPr>
          <w:rFonts w:ascii="Times New Roman" w:eastAsia="Times New Roman" w:hAnsi="Times New Roman" w:cs="Times New Roman"/>
          <w:sz w:val="24"/>
          <w:szCs w:val="24"/>
          <w:lang w:eastAsia="pl-PL"/>
        </w:rPr>
        <w:t>istn</w:t>
      </w:r>
      <w:proofErr w:type="spellEnd"/>
      <w:r w:rsidRPr="007F189E">
        <w:rPr>
          <w:rFonts w:ascii="Times New Roman" w:eastAsia="Times New Roman" w:hAnsi="Times New Roman" w:cs="Times New Roman"/>
          <w:sz w:val="24"/>
          <w:szCs w:val="24"/>
          <w:lang w:eastAsia="pl-PL"/>
        </w:rPr>
        <w:t xml:space="preserve">. nawierzchni z destruktu asfaltowego 3. skropienie istniejącej nawierzchni bitumicznej emulsją asfaltową w ilości 0,8kg/m2 4. </w:t>
      </w:r>
      <w:proofErr w:type="spellStart"/>
      <w:r w:rsidRPr="007F189E">
        <w:rPr>
          <w:rFonts w:ascii="Times New Roman" w:eastAsia="Times New Roman" w:hAnsi="Times New Roman" w:cs="Times New Roman"/>
          <w:sz w:val="24"/>
          <w:szCs w:val="24"/>
          <w:lang w:eastAsia="pl-PL"/>
        </w:rPr>
        <w:t>w-wa</w:t>
      </w:r>
      <w:proofErr w:type="spellEnd"/>
      <w:r w:rsidRPr="007F189E">
        <w:rPr>
          <w:rFonts w:ascii="Times New Roman" w:eastAsia="Times New Roman" w:hAnsi="Times New Roman" w:cs="Times New Roman"/>
          <w:sz w:val="24"/>
          <w:szCs w:val="24"/>
          <w:lang w:eastAsia="pl-PL"/>
        </w:rPr>
        <w:t xml:space="preserve"> ścieralna z betonu asfaltowego AC11S dla KR1-KR2 wg PN-EN 13108-1 gr. 5 cm 5. </w:t>
      </w:r>
      <w:proofErr w:type="spellStart"/>
      <w:r w:rsidRPr="007F189E">
        <w:rPr>
          <w:rFonts w:ascii="Times New Roman" w:eastAsia="Times New Roman" w:hAnsi="Times New Roman" w:cs="Times New Roman"/>
          <w:sz w:val="24"/>
          <w:szCs w:val="24"/>
          <w:lang w:eastAsia="pl-PL"/>
        </w:rPr>
        <w:t>uzupełninie</w:t>
      </w:r>
      <w:proofErr w:type="spellEnd"/>
      <w:r w:rsidRPr="007F189E">
        <w:rPr>
          <w:rFonts w:ascii="Times New Roman" w:eastAsia="Times New Roman" w:hAnsi="Times New Roman" w:cs="Times New Roman"/>
          <w:sz w:val="24"/>
          <w:szCs w:val="24"/>
          <w:lang w:eastAsia="pl-PL"/>
        </w:rPr>
        <w:t xml:space="preserve"> poboczy kruszywem łamanych 0-31,5mm na szer. 0,25m wzdłuż krawędzi jezdni II. Stan istniejący. Droga wewnętrzna przewidziana do przebudowy zlokalizowana jest na terenie gminy Dobra, obręb Linne i Dobra. W chwili obecnej droga posiada nawierzchnię z destruktu asfaltowego z licznymi nierównościami w profilu podłużnym i poprzecznym co stanowi zagrożenie dla ruchu. Stan techniczny drogi określa się jako zły. Parametry </w:t>
      </w:r>
      <w:r w:rsidRPr="007F189E">
        <w:rPr>
          <w:rFonts w:ascii="Times New Roman" w:eastAsia="Times New Roman" w:hAnsi="Times New Roman" w:cs="Times New Roman"/>
          <w:sz w:val="24"/>
          <w:szCs w:val="24"/>
          <w:lang w:eastAsia="pl-PL"/>
        </w:rPr>
        <w:lastRenderedPageBreak/>
        <w:t xml:space="preserve">techniczne istniejącej drogi: • kategoria drogi - wewnętrzna • przekrój - drogowy • szerokość jezdni - 3,0m • szerokość poboczy – 2x0,25m III. Parametry techniczne projektowanej drogi. Dla projektowanej drogi przyjęto następujące parametry techniczne: • kategoria drogi - droga wewnętrzna • prędkość projektowa - 40km/h • kategoria ruchu - KR1 • przekrój - drogowy • szerokość drogi - od km 0+000 do km 0+440 – 3,0mb • szerokość poboczy – 2x0,25m • długość odcinka – 0,440km IV. Przekroje konstrukcyjne Konstrukcja nawierzchni: - </w:t>
      </w:r>
      <w:proofErr w:type="spellStart"/>
      <w:r w:rsidRPr="007F189E">
        <w:rPr>
          <w:rFonts w:ascii="Times New Roman" w:eastAsia="Times New Roman" w:hAnsi="Times New Roman" w:cs="Times New Roman"/>
          <w:sz w:val="24"/>
          <w:szCs w:val="24"/>
          <w:lang w:eastAsia="pl-PL"/>
        </w:rPr>
        <w:t>w-wa</w:t>
      </w:r>
      <w:proofErr w:type="spellEnd"/>
      <w:r w:rsidRPr="007F189E">
        <w:rPr>
          <w:rFonts w:ascii="Times New Roman" w:eastAsia="Times New Roman" w:hAnsi="Times New Roman" w:cs="Times New Roman"/>
          <w:sz w:val="24"/>
          <w:szCs w:val="24"/>
          <w:lang w:eastAsia="pl-PL"/>
        </w:rPr>
        <w:t xml:space="preserve"> ścieralna z betonu asfaltowego KR1 AC11S gr. 5 cm - </w:t>
      </w:r>
      <w:proofErr w:type="spellStart"/>
      <w:r w:rsidRPr="007F189E">
        <w:rPr>
          <w:rFonts w:ascii="Times New Roman" w:eastAsia="Times New Roman" w:hAnsi="Times New Roman" w:cs="Times New Roman"/>
          <w:sz w:val="24"/>
          <w:szCs w:val="24"/>
          <w:lang w:eastAsia="pl-PL"/>
        </w:rPr>
        <w:t>istn</w:t>
      </w:r>
      <w:proofErr w:type="spellEnd"/>
      <w:r w:rsidRPr="007F189E">
        <w:rPr>
          <w:rFonts w:ascii="Times New Roman" w:eastAsia="Times New Roman" w:hAnsi="Times New Roman" w:cs="Times New Roman"/>
          <w:sz w:val="24"/>
          <w:szCs w:val="24"/>
          <w:lang w:eastAsia="pl-PL"/>
        </w:rPr>
        <w:t xml:space="preserve">. podbudowa z destruktu asfaltowego Konstrukcja poboczy: Projektuje się uzupełnienie poboczy kruszywem łamanym stabilizowanym mechanicznie 0/31,5mm – gr. 10 cm na szer. 2x0,25m V. Odwodnienie. Projektuje się odwodnienie powierzchniowe na tereny przyległe do drogi. Wszystkie roboty należy wykonać zgodnie z warunkami BHP, warunkami technicznego wykonania, obowiązującymi normami i współczesną wiedzą budowlaną. 1. Szczegółowy opis przedmiotu zamówienia znajduje się w dokumentacji projektowej i </w:t>
      </w:r>
      <w:proofErr w:type="spellStart"/>
      <w:r w:rsidRPr="007F189E">
        <w:rPr>
          <w:rFonts w:ascii="Times New Roman" w:eastAsia="Times New Roman" w:hAnsi="Times New Roman" w:cs="Times New Roman"/>
          <w:sz w:val="24"/>
          <w:szCs w:val="24"/>
          <w:lang w:eastAsia="pl-PL"/>
        </w:rPr>
        <w:t>STWiORB</w:t>
      </w:r>
      <w:proofErr w:type="spellEnd"/>
      <w:r w:rsidRPr="007F189E">
        <w:rPr>
          <w:rFonts w:ascii="Times New Roman" w:eastAsia="Times New Roman" w:hAnsi="Times New Roman" w:cs="Times New Roman"/>
          <w:sz w:val="24"/>
          <w:szCs w:val="24"/>
          <w:lang w:eastAsia="pl-PL"/>
        </w:rPr>
        <w:t xml:space="preserve"> (załącznik nr 8 do niniejszej SIWZ). 2. W przypadku gdy Zamawiający użył w dokumentacji przetargowej nazw znaków towarowych, patentów lub innych wskazujących na konkretny produkt, należy te nazwy rozumieć jako zobrazowanie niezbędnych do wykonania robót materiałów i określenie przykładowych parametrów minimalnych robót oczekiwanych przez Zamawiającego. Zamawiający dopuszcza użycie produktów lub przedmiotów równoważnych, o ile ich zastosowanie jest zgodne z prawem polskim oraz jeżeli ich zastosowanie wraz pozostałymi materiałami i urządzeniami pozwoli uzyskać oczyszczalnię ścieków i system kanalizacji o parametrach przewidzianych w zadaniu. 3. W przypadku gdy Zamawiający użył w opisie przedmiotu zamówienia oznaczeń norm, aprobat, specyfikacji technicznych i systemów odniesienia, o których mowa w art. 30 ust., 1-3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należy je rozumieć jako przykładowe. Zamawiający zgodnie z art. 30 ust. 4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II.5) Główny kod CPV: </w:t>
      </w:r>
      <w:r w:rsidRPr="007F189E">
        <w:rPr>
          <w:rFonts w:ascii="Times New Roman" w:eastAsia="Times New Roman" w:hAnsi="Times New Roman" w:cs="Times New Roman"/>
          <w:sz w:val="24"/>
          <w:szCs w:val="24"/>
          <w:lang w:eastAsia="pl-PL"/>
        </w:rPr>
        <w:t xml:space="preserve">45233140-2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Dodatkowe kody CPV:</w:t>
      </w:r>
      <w:r w:rsidRPr="007F189E">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Kod CPV</w:t>
            </w:r>
          </w:p>
        </w:tc>
      </w:tr>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45233120-6</w:t>
            </w:r>
          </w:p>
        </w:tc>
      </w:tr>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45100000-8</w:t>
            </w:r>
          </w:p>
        </w:tc>
      </w:tr>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45233220-7</w:t>
            </w:r>
          </w:p>
        </w:tc>
      </w:tr>
    </w:tbl>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II.6) Całkowita wartość zamówienia </w:t>
      </w:r>
      <w:r w:rsidRPr="007F189E">
        <w:rPr>
          <w:rFonts w:ascii="Times New Roman" w:eastAsia="Times New Roman" w:hAnsi="Times New Roman" w:cs="Times New Roman"/>
          <w:i/>
          <w:iCs/>
          <w:sz w:val="24"/>
          <w:szCs w:val="24"/>
          <w:lang w:eastAsia="pl-PL"/>
        </w:rPr>
        <w:t>(jeżeli zamawiający podaje informacje o wartości zamówienia)</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Wartość bez VAT: 56848,00 </w:t>
      </w:r>
      <w:r w:rsidRPr="007F189E">
        <w:rPr>
          <w:rFonts w:ascii="Times New Roman" w:eastAsia="Times New Roman" w:hAnsi="Times New Roman" w:cs="Times New Roman"/>
          <w:sz w:val="24"/>
          <w:szCs w:val="24"/>
          <w:lang w:eastAsia="pl-PL"/>
        </w:rPr>
        <w:br/>
        <w:t xml:space="preserve">Waluta: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PLN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F189E">
        <w:rPr>
          <w:rFonts w:ascii="Times New Roman" w:eastAsia="Times New Roman" w:hAnsi="Times New Roman" w:cs="Times New Roman"/>
          <w:b/>
          <w:bCs/>
          <w:sz w:val="24"/>
          <w:szCs w:val="24"/>
          <w:lang w:eastAsia="pl-PL"/>
        </w:rPr>
        <w:t>pkt</w:t>
      </w:r>
      <w:proofErr w:type="spellEnd"/>
      <w:r w:rsidRPr="007F189E">
        <w:rPr>
          <w:rFonts w:ascii="Times New Roman" w:eastAsia="Times New Roman" w:hAnsi="Times New Roman" w:cs="Times New Roman"/>
          <w:b/>
          <w:bCs/>
          <w:sz w:val="24"/>
          <w:szCs w:val="24"/>
          <w:lang w:eastAsia="pl-PL"/>
        </w:rPr>
        <w:t xml:space="preserve"> 6 i 7 lub w art. 134 ust. 6 </w:t>
      </w:r>
      <w:proofErr w:type="spellStart"/>
      <w:r w:rsidRPr="007F189E">
        <w:rPr>
          <w:rFonts w:ascii="Times New Roman" w:eastAsia="Times New Roman" w:hAnsi="Times New Roman" w:cs="Times New Roman"/>
          <w:b/>
          <w:bCs/>
          <w:sz w:val="24"/>
          <w:szCs w:val="24"/>
          <w:lang w:eastAsia="pl-PL"/>
        </w:rPr>
        <w:t>pkt</w:t>
      </w:r>
      <w:proofErr w:type="spellEnd"/>
      <w:r w:rsidRPr="007F189E">
        <w:rPr>
          <w:rFonts w:ascii="Times New Roman" w:eastAsia="Times New Roman" w:hAnsi="Times New Roman" w:cs="Times New Roman"/>
          <w:b/>
          <w:bCs/>
          <w:sz w:val="24"/>
          <w:szCs w:val="24"/>
          <w:lang w:eastAsia="pl-PL"/>
        </w:rPr>
        <w:t xml:space="preserve"> 3 ustawy </w:t>
      </w:r>
      <w:proofErr w:type="spellStart"/>
      <w:r w:rsidRPr="007F189E">
        <w:rPr>
          <w:rFonts w:ascii="Times New Roman" w:eastAsia="Times New Roman" w:hAnsi="Times New Roman" w:cs="Times New Roman"/>
          <w:b/>
          <w:bCs/>
          <w:sz w:val="24"/>
          <w:szCs w:val="24"/>
          <w:lang w:eastAsia="pl-PL"/>
        </w:rPr>
        <w:t>Pzp</w:t>
      </w:r>
      <w:proofErr w:type="spellEnd"/>
      <w:r w:rsidRPr="007F189E">
        <w:rPr>
          <w:rFonts w:ascii="Times New Roman" w:eastAsia="Times New Roman" w:hAnsi="Times New Roman" w:cs="Times New Roman"/>
          <w:b/>
          <w:bCs/>
          <w:sz w:val="24"/>
          <w:szCs w:val="24"/>
          <w:lang w:eastAsia="pl-PL"/>
        </w:rPr>
        <w:t xml:space="preserve">: </w:t>
      </w:r>
      <w:r w:rsidRPr="007F189E">
        <w:rPr>
          <w:rFonts w:ascii="Times New Roman" w:eastAsia="Times New Roman" w:hAnsi="Times New Roman" w:cs="Times New Roman"/>
          <w:sz w:val="24"/>
          <w:szCs w:val="24"/>
          <w:lang w:eastAsia="pl-PL"/>
        </w:rPr>
        <w:t xml:space="preserve">Tak </w:t>
      </w:r>
      <w:r w:rsidRPr="007F18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6 lub w art. 134 ust. 6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3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Określenie przedmiotu, wielkości lub zakresu oraz warunków na jakich zostaną udzielone </w:t>
      </w:r>
      <w:r w:rsidRPr="007F189E">
        <w:rPr>
          <w:rFonts w:ascii="Times New Roman" w:eastAsia="Times New Roman" w:hAnsi="Times New Roman" w:cs="Times New Roman"/>
          <w:sz w:val="24"/>
          <w:szCs w:val="24"/>
          <w:lang w:eastAsia="pl-PL"/>
        </w:rPr>
        <w:lastRenderedPageBreak/>
        <w:t xml:space="preserve">zamówienia, o których mowa w art. 67 ust. 1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6 lub w art. 134 ust. 6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3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Zamawiający przewiduje udzielenie zamówień, o których mowa w art. 67 ust. 1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6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są przedmiotem zamówienia podstawowego lub świadczeń pozostających z nimi w bezpośrednim związku. Warunki zawarcia umowy będą kształtowane w sposób odpowiedni w oparciu o warunki oferty, umowy o zamówienie podstawowe z uwzględnieniem różnic wynikających z wartości, czasu realizacji i innych istotnych okoliczności mających miejsce w chwili udzielania zamówienia.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miesiącach:   </w:t>
      </w:r>
      <w:r w:rsidRPr="007F189E">
        <w:rPr>
          <w:rFonts w:ascii="Times New Roman" w:eastAsia="Times New Roman" w:hAnsi="Times New Roman" w:cs="Times New Roman"/>
          <w:i/>
          <w:iCs/>
          <w:sz w:val="24"/>
          <w:szCs w:val="24"/>
          <w:lang w:eastAsia="pl-PL"/>
        </w:rPr>
        <w:t xml:space="preserve"> lub </w:t>
      </w:r>
      <w:r w:rsidRPr="007F189E">
        <w:rPr>
          <w:rFonts w:ascii="Times New Roman" w:eastAsia="Times New Roman" w:hAnsi="Times New Roman" w:cs="Times New Roman"/>
          <w:b/>
          <w:bCs/>
          <w:sz w:val="24"/>
          <w:szCs w:val="24"/>
          <w:lang w:eastAsia="pl-PL"/>
        </w:rPr>
        <w:t>dniach:</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i/>
          <w:iCs/>
          <w:sz w:val="24"/>
          <w:szCs w:val="24"/>
          <w:lang w:eastAsia="pl-PL"/>
        </w:rPr>
        <w:t>lub</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data rozpoczęcia: </w:t>
      </w:r>
      <w:r w:rsidRPr="007F189E">
        <w:rPr>
          <w:rFonts w:ascii="Times New Roman" w:eastAsia="Times New Roman" w:hAnsi="Times New Roman" w:cs="Times New Roman"/>
          <w:sz w:val="24"/>
          <w:szCs w:val="24"/>
          <w:lang w:eastAsia="pl-PL"/>
        </w:rPr>
        <w:t> </w:t>
      </w:r>
      <w:r w:rsidRPr="007F189E">
        <w:rPr>
          <w:rFonts w:ascii="Times New Roman" w:eastAsia="Times New Roman" w:hAnsi="Times New Roman" w:cs="Times New Roman"/>
          <w:i/>
          <w:iCs/>
          <w:sz w:val="24"/>
          <w:szCs w:val="24"/>
          <w:lang w:eastAsia="pl-PL"/>
        </w:rPr>
        <w:t xml:space="preserve"> lub </w:t>
      </w:r>
      <w:r w:rsidRPr="007F189E">
        <w:rPr>
          <w:rFonts w:ascii="Times New Roman" w:eastAsia="Times New Roman" w:hAnsi="Times New Roman" w:cs="Times New Roman"/>
          <w:b/>
          <w:bCs/>
          <w:sz w:val="24"/>
          <w:szCs w:val="24"/>
          <w:lang w:eastAsia="pl-PL"/>
        </w:rPr>
        <w:t xml:space="preserve">zakończenia: </w:t>
      </w:r>
      <w:r w:rsidRPr="007F189E">
        <w:rPr>
          <w:rFonts w:ascii="Times New Roman" w:eastAsia="Times New Roman" w:hAnsi="Times New Roman" w:cs="Times New Roman"/>
          <w:sz w:val="24"/>
          <w:szCs w:val="24"/>
          <w:lang w:eastAsia="pl-PL"/>
        </w:rPr>
        <w:t xml:space="preserve">2019-08-31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Data zakończenia</w:t>
            </w:r>
          </w:p>
        </w:tc>
      </w:tr>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2019-08-31</w:t>
            </w:r>
          </w:p>
        </w:tc>
      </w:tr>
    </w:tbl>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II.9) Informacje dodatkowe: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III.1) WARUNKI UDZIAŁU W POSTĘPOWANIU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Określenie warunków: </w:t>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III.1.2) Sytuacja finansowa lub ekonomiczna </w:t>
      </w:r>
      <w:r w:rsidRPr="007F189E">
        <w:rPr>
          <w:rFonts w:ascii="Times New Roman" w:eastAsia="Times New Roman" w:hAnsi="Times New Roman" w:cs="Times New Roman"/>
          <w:sz w:val="24"/>
          <w:szCs w:val="24"/>
          <w:lang w:eastAsia="pl-PL"/>
        </w:rPr>
        <w:br/>
        <w:t xml:space="preserve">Określenie warunków: </w:t>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III.1.3) Zdolność techniczna lub zawodowa </w:t>
      </w:r>
      <w:r w:rsidRPr="007F189E">
        <w:rPr>
          <w:rFonts w:ascii="Times New Roman" w:eastAsia="Times New Roman" w:hAnsi="Times New Roman" w:cs="Times New Roman"/>
          <w:sz w:val="24"/>
          <w:szCs w:val="24"/>
          <w:lang w:eastAsia="pl-PL"/>
        </w:rPr>
        <w:br/>
        <w:t>Określenie warunków: Wykonawca posiada doświadczenie, tj. w okresie ostatnich 5 lat przed upływem terminu składania ofert, a jeżeli okres prowadzenia działalności jest krótszy - w tym okresie, wykonał co najmniej 1 robotę budowlaną polegającą na budowie lub przebudowie nawierzchni z masy bitumicznej o długości minimum 450,0 mb; b) skieruje do wykonania zamówienia co najmniej: i) kierownika budowy posiadającego co najmniej 5-letnie doświadczenie w kierowaniu robotami budowlanymi na stanowisku kierownika robót lub kierownika budowy oraz uprawnienia budowlane do kierowania robotami budowlanymi w specjalności drogowej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7F189E">
        <w:rPr>
          <w:rFonts w:ascii="Times New Roman" w:eastAsia="Times New Roman" w:hAnsi="Times New Roman" w:cs="Times New Roman"/>
          <w:sz w:val="24"/>
          <w:szCs w:val="24"/>
          <w:lang w:eastAsia="pl-PL"/>
        </w:rPr>
        <w:t>Dz.U</w:t>
      </w:r>
      <w:proofErr w:type="spellEnd"/>
      <w:r w:rsidRPr="007F189E">
        <w:rPr>
          <w:rFonts w:ascii="Times New Roman" w:eastAsia="Times New Roman" w:hAnsi="Times New Roman" w:cs="Times New Roman"/>
          <w:sz w:val="24"/>
          <w:szCs w:val="24"/>
          <w:lang w:eastAsia="pl-PL"/>
        </w:rPr>
        <w:t xml:space="preserve">. 2016 r. poz. 65 ze zm.); </w:t>
      </w:r>
      <w:r w:rsidRPr="007F18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189E">
        <w:rPr>
          <w:rFonts w:ascii="Times New Roman" w:eastAsia="Times New Roman" w:hAnsi="Times New Roman" w:cs="Times New Roman"/>
          <w:sz w:val="24"/>
          <w:szCs w:val="24"/>
          <w:lang w:eastAsia="pl-PL"/>
        </w:rPr>
        <w:br/>
        <w:t xml:space="preserve">Informacje dodatkowe: Ocena spełniania warunków udziału w postępowaniu zostanie dokonana wg formuły: „spełnia – nie spełnia”. Zamawiający w toku postępowania zastosuje procedurę zgodną z art. 24aa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Wykonawca w celu potwierdzenia w postępowaniu spełniania warunku doświadczenia, kwalifikacji zawodowych lub wykształcenia może </w:t>
      </w:r>
      <w:r w:rsidRPr="007F189E">
        <w:rPr>
          <w:rFonts w:ascii="Times New Roman" w:eastAsia="Times New Roman" w:hAnsi="Times New Roman" w:cs="Times New Roman"/>
          <w:sz w:val="24"/>
          <w:szCs w:val="24"/>
          <w:lang w:eastAsia="pl-PL"/>
        </w:rPr>
        <w:lastRenderedPageBreak/>
        <w:t xml:space="preserve">powoływać się na potencjał innych podmiotów na zasadach określonych w art. 22a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jednak zgodnie z art. 22a ust. 4 oraz §9 ust. 1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4 rozporządzenia „w sprawie rodzajów dokumentów jakich może żądać zamawiający od wykonawcy w postępowaniu o udzielenie zamówienia” zobowiązany będzie powierzyć realizację części zamówienia podmiotowi udostępniającemu potencjał w celu potwierdzania spełniania warunku, w zakresie w jakim to udostępnienie ma miejsce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III.2) PODSTAWY WYKLUCZENIA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189E">
        <w:rPr>
          <w:rFonts w:ascii="Times New Roman" w:eastAsia="Times New Roman" w:hAnsi="Times New Roman" w:cs="Times New Roman"/>
          <w:b/>
          <w:bCs/>
          <w:sz w:val="24"/>
          <w:szCs w:val="24"/>
          <w:lang w:eastAsia="pl-PL"/>
        </w:rPr>
        <w:t>Pzp</w:t>
      </w:r>
      <w:proofErr w:type="spellEnd"/>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189E">
        <w:rPr>
          <w:rFonts w:ascii="Times New Roman" w:eastAsia="Times New Roman" w:hAnsi="Times New Roman" w:cs="Times New Roman"/>
          <w:b/>
          <w:bCs/>
          <w:sz w:val="24"/>
          <w:szCs w:val="24"/>
          <w:lang w:eastAsia="pl-PL"/>
        </w:rPr>
        <w:t>Pzp</w:t>
      </w:r>
      <w:proofErr w:type="spellEnd"/>
      <w:r w:rsidRPr="007F189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1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189E">
        <w:rPr>
          <w:rFonts w:ascii="Times New Roman" w:eastAsia="Times New Roman" w:hAnsi="Times New Roman" w:cs="Times New Roman"/>
          <w:sz w:val="24"/>
          <w:szCs w:val="24"/>
          <w:lang w:eastAsia="pl-PL"/>
        </w:rPr>
        <w:br/>
        <w:t xml:space="preserve">Tak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Oświadczenie o spełnianiu kryteriów selekcji </w:t>
      </w:r>
      <w:r w:rsidRPr="007F189E">
        <w:rPr>
          <w:rFonts w:ascii="Times New Roman" w:eastAsia="Times New Roman" w:hAnsi="Times New Roman" w:cs="Times New Roman"/>
          <w:sz w:val="24"/>
          <w:szCs w:val="24"/>
          <w:lang w:eastAsia="pl-PL"/>
        </w:rPr>
        <w:b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III.5.1) W ZAKRESIE SPEŁNIANIA WARUNKÓW UDZIAŁU W POSTĘPOWANIU:</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wykaz robót budowlanych potwierdzających spełnianie warunku doświadczenia wykonawcy opisanego w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VI.2. </w:t>
      </w:r>
      <w:proofErr w:type="spellStart"/>
      <w:r w:rsidRPr="007F189E">
        <w:rPr>
          <w:rFonts w:ascii="Times New Roman" w:eastAsia="Times New Roman" w:hAnsi="Times New Roman" w:cs="Times New Roman"/>
          <w:sz w:val="24"/>
          <w:szCs w:val="24"/>
          <w:lang w:eastAsia="pl-PL"/>
        </w:rPr>
        <w:t>ppkt</w:t>
      </w:r>
      <w:proofErr w:type="spellEnd"/>
      <w:r w:rsidRPr="007F189E">
        <w:rPr>
          <w:rFonts w:ascii="Times New Roman" w:eastAsia="Times New Roman" w:hAnsi="Times New Roman" w:cs="Times New Roman"/>
          <w:sz w:val="24"/>
          <w:szCs w:val="24"/>
          <w:lang w:eastAsia="pl-PL"/>
        </w:rPr>
        <w:t xml:space="preserve"> 1 lit. a) SIWZ,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4 do SIWZ; 2) wykaz osób skierowanych przez wykonawcę do realizacji zamówienia wraz z informacjami na temat ich kwalifikacji zawodowych, uprawnień, doświadczenia i wykształcenia niezbędnych do wykonania zamówienia publicznego (odpowiednio do </w:t>
      </w:r>
      <w:r w:rsidRPr="007F189E">
        <w:rPr>
          <w:rFonts w:ascii="Times New Roman" w:eastAsia="Times New Roman" w:hAnsi="Times New Roman" w:cs="Times New Roman"/>
          <w:sz w:val="24"/>
          <w:szCs w:val="24"/>
          <w:lang w:eastAsia="pl-PL"/>
        </w:rPr>
        <w:lastRenderedPageBreak/>
        <w:t xml:space="preserve">warunku określonego w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VI.2 </w:t>
      </w:r>
      <w:proofErr w:type="spellStart"/>
      <w:r w:rsidRPr="007F189E">
        <w:rPr>
          <w:rFonts w:ascii="Times New Roman" w:eastAsia="Times New Roman" w:hAnsi="Times New Roman" w:cs="Times New Roman"/>
          <w:sz w:val="24"/>
          <w:szCs w:val="24"/>
          <w:lang w:eastAsia="pl-PL"/>
        </w:rPr>
        <w:t>ppkt</w:t>
      </w:r>
      <w:proofErr w:type="spellEnd"/>
      <w:r w:rsidRPr="007F189E">
        <w:rPr>
          <w:rFonts w:ascii="Times New Roman" w:eastAsia="Times New Roman" w:hAnsi="Times New Roman" w:cs="Times New Roman"/>
          <w:sz w:val="24"/>
          <w:szCs w:val="24"/>
          <w:lang w:eastAsia="pl-PL"/>
        </w:rPr>
        <w:t xml:space="preserve"> 1 lit. b) SIWZ), a także zakresu wykonywanych przez nie czynności, oraz informacją o podstawie do dysponowania tymi osobami; wzór wykazu osób stanowi załącznik nr 5 do SIWZ;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III.5.2) W ZAKRESIE KRYTERIÓW SELEKCJI:</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1) oświadczenie (według wzoru określonego w załączniku nr 2 do niniejszej SIWZ): a) potwierdzające, że wykonawca spełnia warunki udziału w postępowaniu oraz nie zachodzi względem niego podstawa do wykluczenia (w przypadku wykonawców wspólnie ubiegających się o udzielenie zamówienia - każdy z nich składa osobne oświadczenie), b) potwierdzające, że podmiot na zasobach, których wykonawca polega na zasadach określonych w art. 22a ustawy </w:t>
      </w:r>
      <w:proofErr w:type="spellStart"/>
      <w:r w:rsidRPr="007F189E">
        <w:rPr>
          <w:rFonts w:ascii="Times New Roman" w:eastAsia="Times New Roman" w:hAnsi="Times New Roman" w:cs="Times New Roman"/>
          <w:sz w:val="24"/>
          <w:szCs w:val="24"/>
          <w:lang w:eastAsia="pl-PL"/>
        </w:rPr>
        <w:t>Pzp</w:t>
      </w:r>
      <w:proofErr w:type="spellEnd"/>
      <w:r w:rsidRPr="007F189E">
        <w:rPr>
          <w:rFonts w:ascii="Times New Roman" w:eastAsia="Times New Roman" w:hAnsi="Times New Roman" w:cs="Times New Roman"/>
          <w:sz w:val="24"/>
          <w:szCs w:val="24"/>
          <w:lang w:eastAsia="pl-PL"/>
        </w:rPr>
        <w:t xml:space="preserve">. spełnia warunki udziału w postępowaniu oraz nie zachodzi względem niego podstawa do wykluczenia. 2) Na potwierdzenie, czy Wykonawca będzie dysponował zasobami innych podmiotów w celu wykazania spełnienia warunków, o których mowa w </w:t>
      </w:r>
      <w:proofErr w:type="spellStart"/>
      <w:r w:rsidRPr="007F189E">
        <w:rPr>
          <w:rFonts w:ascii="Times New Roman" w:eastAsia="Times New Roman" w:hAnsi="Times New Roman" w:cs="Times New Roman"/>
          <w:sz w:val="24"/>
          <w:szCs w:val="24"/>
          <w:lang w:eastAsia="pl-PL"/>
        </w:rPr>
        <w:t>ppkt</w:t>
      </w:r>
      <w:proofErr w:type="spellEnd"/>
      <w:r w:rsidRPr="007F189E">
        <w:rPr>
          <w:rFonts w:ascii="Times New Roman" w:eastAsia="Times New Roman" w:hAnsi="Times New Roman" w:cs="Times New Roman"/>
          <w:sz w:val="24"/>
          <w:szCs w:val="24"/>
          <w:lang w:eastAsia="pl-PL"/>
        </w:rPr>
        <w:t xml:space="preserve"> VI.2., w stopniu niezbędnym dla należytego wykonania zamówienia oraz oceny, czy stosunek łączący Wykonawcę z tymi podmiotami gwarantuje rzeczywisty dostęp do ich zasobów Zamawiający wymaga złożenia następujących dokumentów (np. zobowiązania o treści) z których będzie wynikać: a) zakres dostępnych wykonawcy zasobów innego podmiotu; b) sposób wykorzystania zasobów innego podmiotu, przez wykonawcę, przy wykonywaniu zamówienia publicznego; c) zakres i okres udziału innego podmiotu przy wykonywaniu zamówienia publicznego; d) oraz czy inne podmioty, na zdolności, których wykonawca powołuje się w odniesieniu do warunków udziału w postępowaniu dotyczących wykształcenia, kwalifikacji zawodowych lub doświadczenia, zrealizują usługi których wskazane zdolności dotyczą. Wzór zobowiązania stanowi Załącznik nr 3 do </w:t>
      </w:r>
      <w:proofErr w:type="spellStart"/>
      <w:r w:rsidRPr="007F189E">
        <w:rPr>
          <w:rFonts w:ascii="Times New Roman" w:eastAsia="Times New Roman" w:hAnsi="Times New Roman" w:cs="Times New Roman"/>
          <w:sz w:val="24"/>
          <w:szCs w:val="24"/>
          <w:lang w:eastAsia="pl-PL"/>
        </w:rPr>
        <w:t>siwz</w:t>
      </w:r>
      <w:proofErr w:type="spellEnd"/>
      <w:r w:rsidRPr="007F189E">
        <w:rPr>
          <w:rFonts w:ascii="Times New Roman" w:eastAsia="Times New Roman" w:hAnsi="Times New Roman" w:cs="Times New Roman"/>
          <w:sz w:val="24"/>
          <w:szCs w:val="24"/>
          <w:lang w:eastAsia="pl-PL"/>
        </w:rPr>
        <w:t xml:space="preserve">. 5) Jeżeli zdolności zawodowe podmiotu, o którym mowa wyżej, nie potwierdzą spełnienia przez wykonawcę warunków udziału w postępowaniu lub zachodzą wobec tych podmiotów podstawy wykluczenia, zamawiający żąda, aby wykonawca w terminie określonym przez zamawiającego od otrzymania stosowanego wezwania: a) zastąpił ten podmiot innym podmiotem lub podmiotami, lub b) zobowiązał się do osobistego wykonania odpowiedniej części zamówienia, jeżeli wykaże wymagane zdolności techniczne. 1) wykaz robót budowlanych potwierdzających spełnianie warunku doświadczenia wykonawcy opisanego w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VI.2. </w:t>
      </w:r>
      <w:proofErr w:type="spellStart"/>
      <w:r w:rsidRPr="007F189E">
        <w:rPr>
          <w:rFonts w:ascii="Times New Roman" w:eastAsia="Times New Roman" w:hAnsi="Times New Roman" w:cs="Times New Roman"/>
          <w:sz w:val="24"/>
          <w:szCs w:val="24"/>
          <w:lang w:eastAsia="pl-PL"/>
        </w:rPr>
        <w:t>ppkt</w:t>
      </w:r>
      <w:proofErr w:type="spellEnd"/>
      <w:r w:rsidRPr="007F189E">
        <w:rPr>
          <w:rFonts w:ascii="Times New Roman" w:eastAsia="Times New Roman" w:hAnsi="Times New Roman" w:cs="Times New Roman"/>
          <w:sz w:val="24"/>
          <w:szCs w:val="24"/>
          <w:lang w:eastAsia="pl-PL"/>
        </w:rPr>
        <w:t xml:space="preserve"> 1 lit. a) SIWZ,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4 do SIWZ; 2) wykaz osób skierowanych przez wykonawcę do realizacji zamówienia wraz z informacjami na temat ich kwalifikacji zawodowych, uprawnień, doświadczenia i wykształcenia niezbędnych do wykonania zamówienia publicznego (odpowiednio do warunku określonego w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VI.2 </w:t>
      </w:r>
      <w:proofErr w:type="spellStart"/>
      <w:r w:rsidRPr="007F189E">
        <w:rPr>
          <w:rFonts w:ascii="Times New Roman" w:eastAsia="Times New Roman" w:hAnsi="Times New Roman" w:cs="Times New Roman"/>
          <w:sz w:val="24"/>
          <w:szCs w:val="24"/>
          <w:lang w:eastAsia="pl-PL"/>
        </w:rPr>
        <w:t>ppkt</w:t>
      </w:r>
      <w:proofErr w:type="spellEnd"/>
      <w:r w:rsidRPr="007F189E">
        <w:rPr>
          <w:rFonts w:ascii="Times New Roman" w:eastAsia="Times New Roman" w:hAnsi="Times New Roman" w:cs="Times New Roman"/>
          <w:sz w:val="24"/>
          <w:szCs w:val="24"/>
          <w:lang w:eastAsia="pl-PL"/>
        </w:rPr>
        <w:t xml:space="preserve"> 1 lit. b) SIWZ), a także zakresu wykonywanych przez nie czynności, oraz informacją o podstawie do dysponowania tymi osobami; wzór wykazu osób stanowi załącznik nr 5 do SIWZ; 3) Ponadto w terminie 3 dni od zamieszczenia przez zamawiającego informacji z </w:t>
      </w:r>
      <w:r w:rsidRPr="007F189E">
        <w:rPr>
          <w:rFonts w:ascii="Times New Roman" w:eastAsia="Times New Roman" w:hAnsi="Times New Roman" w:cs="Times New Roman"/>
          <w:sz w:val="24"/>
          <w:szCs w:val="24"/>
          <w:lang w:eastAsia="pl-PL"/>
        </w:rPr>
        <w:lastRenderedPageBreak/>
        <w:t xml:space="preserve">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6 do SIWZ. 4) Wszystkie oświadczenia, o których mowa w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VII.2, składane są w oryginale, zaś dokumenty, o których mowa w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VII.2,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 5) Dokumenty sporządzone w języku obcym muszą być składane wraz z tłumaczeniem na język polski.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III.7) INNE DOKUMENTY NIE WYMIENIONE W </w:t>
      </w:r>
      <w:proofErr w:type="spellStart"/>
      <w:r w:rsidRPr="007F189E">
        <w:rPr>
          <w:rFonts w:ascii="Times New Roman" w:eastAsia="Times New Roman" w:hAnsi="Times New Roman" w:cs="Times New Roman"/>
          <w:b/>
          <w:bCs/>
          <w:sz w:val="24"/>
          <w:szCs w:val="24"/>
          <w:lang w:eastAsia="pl-PL"/>
        </w:rPr>
        <w:t>pkt</w:t>
      </w:r>
      <w:proofErr w:type="spellEnd"/>
      <w:r w:rsidRPr="007F189E">
        <w:rPr>
          <w:rFonts w:ascii="Times New Roman" w:eastAsia="Times New Roman" w:hAnsi="Times New Roman" w:cs="Times New Roman"/>
          <w:b/>
          <w:bCs/>
          <w:sz w:val="24"/>
          <w:szCs w:val="24"/>
          <w:lang w:eastAsia="pl-PL"/>
        </w:rPr>
        <w:t xml:space="preserve"> III.3) - III.6)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u w:val="single"/>
          <w:lang w:eastAsia="pl-PL"/>
        </w:rPr>
        <w:t xml:space="preserve">SEKCJA IV: PROCEDURA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 xml:space="preserve">IV.1) OPIS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IV.1.1) Tryb udzielenia zamówienia: </w:t>
      </w:r>
      <w:r w:rsidRPr="007F189E">
        <w:rPr>
          <w:rFonts w:ascii="Times New Roman" w:eastAsia="Times New Roman" w:hAnsi="Times New Roman" w:cs="Times New Roman"/>
          <w:sz w:val="24"/>
          <w:szCs w:val="24"/>
          <w:lang w:eastAsia="pl-PL"/>
        </w:rPr>
        <w:t xml:space="preserve">Przetarg nieograniczony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IV.1.2) Zamawiający żąda wniesienia wadium:</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Tak </w:t>
      </w:r>
      <w:r w:rsidRPr="007F189E">
        <w:rPr>
          <w:rFonts w:ascii="Times New Roman" w:eastAsia="Times New Roman" w:hAnsi="Times New Roman" w:cs="Times New Roman"/>
          <w:sz w:val="24"/>
          <w:szCs w:val="24"/>
          <w:lang w:eastAsia="pl-PL"/>
        </w:rPr>
        <w:br/>
        <w:t xml:space="preserve">Informacja na temat wadium </w:t>
      </w:r>
      <w:r w:rsidRPr="007F189E">
        <w:rPr>
          <w:rFonts w:ascii="Times New Roman" w:eastAsia="Times New Roman" w:hAnsi="Times New Roman" w:cs="Times New Roman"/>
          <w:sz w:val="24"/>
          <w:szCs w:val="24"/>
          <w:lang w:eastAsia="pl-PL"/>
        </w:rPr>
        <w:br/>
        <w:t xml:space="preserve">Jeden tysiąc złotych.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IV.1.3) Przewiduje się udzielenie zaliczek na poczet wykonania zamówienia:</w:t>
      </w:r>
      <w:r w:rsidRPr="007F189E">
        <w:rPr>
          <w:rFonts w:ascii="Times New Roman" w:eastAsia="Times New Roman" w:hAnsi="Times New Roman" w:cs="Times New Roman"/>
          <w:sz w:val="24"/>
          <w:szCs w:val="24"/>
          <w:lang w:eastAsia="pl-PL"/>
        </w:rPr>
        <w:t xml:space="preserv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t xml:space="preserve">Należy podać informacje na temat udzielania zaliczek: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189E">
        <w:rPr>
          <w:rFonts w:ascii="Times New Roman" w:eastAsia="Times New Roman" w:hAnsi="Times New Roman" w:cs="Times New Roman"/>
          <w:sz w:val="24"/>
          <w:szCs w:val="24"/>
          <w:lang w:eastAsia="pl-PL"/>
        </w:rPr>
        <w:br/>
        <w:t xml:space="preserve">Nie </w:t>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IV.1.5.) Wymaga się złożenia oferty wariantowej: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Nie </w:t>
      </w:r>
      <w:r w:rsidRPr="007F189E">
        <w:rPr>
          <w:rFonts w:ascii="Times New Roman" w:eastAsia="Times New Roman" w:hAnsi="Times New Roman" w:cs="Times New Roman"/>
          <w:sz w:val="24"/>
          <w:szCs w:val="24"/>
          <w:lang w:eastAsia="pl-PL"/>
        </w:rPr>
        <w:br/>
        <w:t xml:space="preserve">Dopuszcza się złożenie oferty wariantowej </w:t>
      </w:r>
      <w:r w:rsidRPr="007F189E">
        <w:rPr>
          <w:rFonts w:ascii="Times New Roman" w:eastAsia="Times New Roman" w:hAnsi="Times New Roman" w:cs="Times New Roman"/>
          <w:sz w:val="24"/>
          <w:szCs w:val="24"/>
          <w:lang w:eastAsia="pl-PL"/>
        </w:rPr>
        <w:br/>
        <w:t xml:space="preserve">Nie </w:t>
      </w:r>
      <w:r w:rsidRPr="007F18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189E">
        <w:rPr>
          <w:rFonts w:ascii="Times New Roman" w:eastAsia="Times New Roman" w:hAnsi="Times New Roman" w:cs="Times New Roman"/>
          <w:sz w:val="24"/>
          <w:szCs w:val="24"/>
          <w:lang w:eastAsia="pl-PL"/>
        </w:rPr>
        <w:br/>
        <w:t xml:space="preserve">Nie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Liczba wykonawców   </w:t>
      </w:r>
      <w:r w:rsidRPr="007F189E">
        <w:rPr>
          <w:rFonts w:ascii="Times New Roman" w:eastAsia="Times New Roman" w:hAnsi="Times New Roman" w:cs="Times New Roman"/>
          <w:sz w:val="24"/>
          <w:szCs w:val="24"/>
          <w:lang w:eastAsia="pl-PL"/>
        </w:rPr>
        <w:br/>
        <w:t xml:space="preserve">Przewidywana minimalna liczba wykonawców </w:t>
      </w:r>
      <w:r w:rsidRPr="007F189E">
        <w:rPr>
          <w:rFonts w:ascii="Times New Roman" w:eastAsia="Times New Roman" w:hAnsi="Times New Roman" w:cs="Times New Roman"/>
          <w:sz w:val="24"/>
          <w:szCs w:val="24"/>
          <w:lang w:eastAsia="pl-PL"/>
        </w:rPr>
        <w:br/>
        <w:t xml:space="preserve">Maksymalna liczba wykonawców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lastRenderedPageBreak/>
        <w:t xml:space="preserve">Kryteria selekcji wykonawców: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IV.1.7) Informacje na temat umowy ramowej lub dynamicznego systemu zakupów: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Umowa ramowa będzie zawarta: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Czy przewiduje się ograniczenie liczby uczestników umowy ramowej: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Przewidziana maksymalna liczba uczestników umowy ramowej: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Zamówienie obejmuje ustanowienie dynamicznego systemu zakupów: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IV.1.8) Aukcja elektroniczna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Przewidziane jest przeprowadzenie aukcji elektronicznej </w:t>
      </w:r>
      <w:r w:rsidRPr="007F189E">
        <w:rPr>
          <w:rFonts w:ascii="Times New Roman" w:eastAsia="Times New Roman" w:hAnsi="Times New Roman" w:cs="Times New Roman"/>
          <w:i/>
          <w:iCs/>
          <w:sz w:val="24"/>
          <w:szCs w:val="24"/>
          <w:lang w:eastAsia="pl-PL"/>
        </w:rPr>
        <w:t xml:space="preserve">(przetarg nieograniczony, przetarg ograniczony, negocjacje z ogłoszeniem) </w:t>
      </w:r>
      <w:r w:rsidRPr="007F189E">
        <w:rPr>
          <w:rFonts w:ascii="Times New Roman" w:eastAsia="Times New Roman" w:hAnsi="Times New Roman" w:cs="Times New Roman"/>
          <w:sz w:val="24"/>
          <w:szCs w:val="24"/>
          <w:lang w:eastAsia="pl-PL"/>
        </w:rPr>
        <w:br/>
        <w:t xml:space="preserve">Należy podać adres strony internetowej, na której aukcja będzie prowadzona: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189E">
        <w:rPr>
          <w:rFonts w:ascii="Times New Roman" w:eastAsia="Times New Roman" w:hAnsi="Times New Roman" w:cs="Times New Roman"/>
          <w:sz w:val="24"/>
          <w:szCs w:val="24"/>
          <w:lang w:eastAsia="pl-PL"/>
        </w:rPr>
        <w:br/>
        <w:t xml:space="preserve">Informacje dotyczące przebiegu aukcji elektronicznej: </w:t>
      </w:r>
      <w:r w:rsidRPr="007F18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18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18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189E">
        <w:rPr>
          <w:rFonts w:ascii="Times New Roman" w:eastAsia="Times New Roman" w:hAnsi="Times New Roman" w:cs="Times New Roman"/>
          <w:sz w:val="24"/>
          <w:szCs w:val="24"/>
          <w:lang w:eastAsia="pl-PL"/>
        </w:rPr>
        <w:br/>
        <w:t xml:space="preserve">Informacje o liczbie etapów aukcji elektronicznej i czasie ich trwania: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t xml:space="preserve">Czas trwania: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lastRenderedPageBreak/>
        <w:t xml:space="preserve">Warunki zamknięcia aukcji elektronicznej: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IV.2) KRYTERIA OCENY OFERT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IV.2.1) Kryteria oceny ofert: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IV.2.2) Kryteria</w:t>
      </w:r>
      <w:r w:rsidRPr="007F189E">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70"/>
        <w:gridCol w:w="1016"/>
      </w:tblGrid>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Znaczenie</w:t>
            </w:r>
          </w:p>
        </w:tc>
      </w:tr>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60,00</w:t>
            </w:r>
          </w:p>
        </w:tc>
      </w:tr>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20,00</w:t>
            </w:r>
          </w:p>
        </w:tc>
      </w:tr>
      <w:tr w:rsidR="007F189E" w:rsidRPr="007F189E" w:rsidTr="007F189E">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termin wykonania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20,00</w:t>
            </w:r>
          </w:p>
        </w:tc>
      </w:tr>
    </w:tbl>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189E">
        <w:rPr>
          <w:rFonts w:ascii="Times New Roman" w:eastAsia="Times New Roman" w:hAnsi="Times New Roman" w:cs="Times New Roman"/>
          <w:b/>
          <w:bCs/>
          <w:sz w:val="24"/>
          <w:szCs w:val="24"/>
          <w:lang w:eastAsia="pl-PL"/>
        </w:rPr>
        <w:t>Pzp</w:t>
      </w:r>
      <w:proofErr w:type="spellEnd"/>
      <w:r w:rsidRPr="007F189E">
        <w:rPr>
          <w:rFonts w:ascii="Times New Roman" w:eastAsia="Times New Roman" w:hAnsi="Times New Roman" w:cs="Times New Roman"/>
          <w:b/>
          <w:bCs/>
          <w:sz w:val="24"/>
          <w:szCs w:val="24"/>
          <w:lang w:eastAsia="pl-PL"/>
        </w:rPr>
        <w:t xml:space="preserve"> </w:t>
      </w:r>
      <w:r w:rsidRPr="007F189E">
        <w:rPr>
          <w:rFonts w:ascii="Times New Roman" w:eastAsia="Times New Roman" w:hAnsi="Times New Roman" w:cs="Times New Roman"/>
          <w:sz w:val="24"/>
          <w:szCs w:val="24"/>
          <w:lang w:eastAsia="pl-PL"/>
        </w:rPr>
        <w:t xml:space="preserve">(przetarg nieograniczony) </w:t>
      </w:r>
      <w:r w:rsidRPr="007F189E">
        <w:rPr>
          <w:rFonts w:ascii="Times New Roman" w:eastAsia="Times New Roman" w:hAnsi="Times New Roman" w:cs="Times New Roman"/>
          <w:sz w:val="24"/>
          <w:szCs w:val="24"/>
          <w:lang w:eastAsia="pl-PL"/>
        </w:rPr>
        <w:br/>
        <w:t xml:space="preserve">Tak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IV.3) Negocjacje z ogłoszeniem, dialog konkurencyjny, partnerstwo innowacyjne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IV.3.1) Informacje na temat negocjacji z ogłoszeniem</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Minimalne wymagania, które muszą spełniać wszystkie oferty: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189E">
        <w:rPr>
          <w:rFonts w:ascii="Times New Roman" w:eastAsia="Times New Roman" w:hAnsi="Times New Roman" w:cs="Times New Roman"/>
          <w:sz w:val="24"/>
          <w:szCs w:val="24"/>
          <w:lang w:eastAsia="pl-PL"/>
        </w:rPr>
        <w:br/>
        <w:t xml:space="preserve">Przewidziany jest podział negocjacji na etapy w celu ograniczenia liczby ofert: </w:t>
      </w:r>
      <w:r w:rsidRPr="007F189E">
        <w:rPr>
          <w:rFonts w:ascii="Times New Roman" w:eastAsia="Times New Roman" w:hAnsi="Times New Roman" w:cs="Times New Roman"/>
          <w:sz w:val="24"/>
          <w:szCs w:val="24"/>
          <w:lang w:eastAsia="pl-PL"/>
        </w:rPr>
        <w:br/>
        <w:t xml:space="preserve">Należy podać informacje na temat etapów negocjacji (w tym liczbę etapów):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IV.3.2) Informacje na temat dialogu konkurencyjnego</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Wstępny harmonogram postępowania: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Podział dialogu na etapy w celu ograniczenia liczby rozwiązań: </w:t>
      </w:r>
      <w:r w:rsidRPr="007F189E">
        <w:rPr>
          <w:rFonts w:ascii="Times New Roman" w:eastAsia="Times New Roman" w:hAnsi="Times New Roman" w:cs="Times New Roman"/>
          <w:sz w:val="24"/>
          <w:szCs w:val="24"/>
          <w:lang w:eastAsia="pl-PL"/>
        </w:rPr>
        <w:br/>
        <w:t xml:space="preserve">Należy podać informacje na temat etapów dialogu: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IV.3.3) Informacje na temat partnerstwa innowacyjnego</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Informacje dodatkowe: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lastRenderedPageBreak/>
        <w:br/>
      </w:r>
      <w:r w:rsidRPr="007F189E">
        <w:rPr>
          <w:rFonts w:ascii="Times New Roman" w:eastAsia="Times New Roman" w:hAnsi="Times New Roman" w:cs="Times New Roman"/>
          <w:b/>
          <w:bCs/>
          <w:sz w:val="24"/>
          <w:szCs w:val="24"/>
          <w:lang w:eastAsia="pl-PL"/>
        </w:rPr>
        <w:t xml:space="preserve">IV.4) Licytacja elektroniczna </w:t>
      </w:r>
      <w:r w:rsidRPr="007F189E">
        <w:rPr>
          <w:rFonts w:ascii="Times New Roman" w:eastAsia="Times New Roman" w:hAnsi="Times New Roman" w:cs="Times New Roman"/>
          <w:sz w:val="24"/>
          <w:szCs w:val="24"/>
          <w:lang w:eastAsia="pl-PL"/>
        </w:rPr>
        <w:br/>
        <w:t xml:space="preserve">Adres strony internetowej, na której będzie prowadzona licytacja elektroniczna: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Informacje o liczbie etapów licytacji elektronicznej i czasie ich trwania: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Czas trwania: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Termin składania wniosków o dopuszczenie do udziału w licytacji elektronicznej: </w:t>
      </w:r>
      <w:r w:rsidRPr="007F189E">
        <w:rPr>
          <w:rFonts w:ascii="Times New Roman" w:eastAsia="Times New Roman" w:hAnsi="Times New Roman" w:cs="Times New Roman"/>
          <w:sz w:val="24"/>
          <w:szCs w:val="24"/>
          <w:lang w:eastAsia="pl-PL"/>
        </w:rPr>
        <w:br/>
        <w:t xml:space="preserve">Data: godzina: </w:t>
      </w:r>
      <w:r w:rsidRPr="007F189E">
        <w:rPr>
          <w:rFonts w:ascii="Times New Roman" w:eastAsia="Times New Roman" w:hAnsi="Times New Roman" w:cs="Times New Roman"/>
          <w:sz w:val="24"/>
          <w:szCs w:val="24"/>
          <w:lang w:eastAsia="pl-PL"/>
        </w:rPr>
        <w:br/>
        <w:t xml:space="preserve">Termin otwarcia licytacji elektronicznej: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t xml:space="preserve">Termin i warunki zamknięcia licytacji elektronicznej: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t xml:space="preserve">Wymagania dotyczące zabezpieczenia należytego wykonania umowy: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lang w:eastAsia="pl-PL"/>
        </w:rPr>
        <w:br/>
        <w:t xml:space="preserve">Informacje dodatkowe: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r w:rsidRPr="007F189E">
        <w:rPr>
          <w:rFonts w:ascii="Times New Roman" w:eastAsia="Times New Roman" w:hAnsi="Times New Roman" w:cs="Times New Roman"/>
          <w:b/>
          <w:bCs/>
          <w:sz w:val="24"/>
          <w:szCs w:val="24"/>
          <w:lang w:eastAsia="pl-PL"/>
        </w:rPr>
        <w:t>IV.5) ZMIANA UMOWY</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189E">
        <w:rPr>
          <w:rFonts w:ascii="Times New Roman" w:eastAsia="Times New Roman" w:hAnsi="Times New Roman" w:cs="Times New Roman"/>
          <w:sz w:val="24"/>
          <w:szCs w:val="24"/>
          <w:lang w:eastAsia="pl-PL"/>
        </w:rPr>
        <w:t xml:space="preserve"> Tak </w:t>
      </w:r>
      <w:r w:rsidRPr="007F189E">
        <w:rPr>
          <w:rFonts w:ascii="Times New Roman" w:eastAsia="Times New Roman" w:hAnsi="Times New Roman" w:cs="Times New Roman"/>
          <w:sz w:val="24"/>
          <w:szCs w:val="24"/>
          <w:lang w:eastAsia="pl-PL"/>
        </w:rPr>
        <w:br/>
        <w:t xml:space="preserve">Należy wskazać zakres, charakter zmian oraz warunki wprowadzenia zmian: </w:t>
      </w:r>
      <w:r w:rsidRPr="007F189E">
        <w:rPr>
          <w:rFonts w:ascii="Times New Roman" w:eastAsia="Times New Roman" w:hAnsi="Times New Roman" w:cs="Times New Roman"/>
          <w:sz w:val="24"/>
          <w:szCs w:val="24"/>
          <w:lang w:eastAsia="pl-PL"/>
        </w:rPr>
        <w:br/>
        <w:t xml:space="preserve">Należy wskazać zakres, charakter zmian oraz warunki wprowadzenia zmian: Należy wskazać zakres, charakter zmian oraz warunki wprowadzenia zmian: 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 3. Zamawiający dopuszcza wprowadzenie zmian technicznych i technologicznych (zmiany sposobu spełnienia świadczenia), w przypadku gdy wystąpi: 1) niedostępność na rynku materiałów lub urządzeń o parametrach wskazanych w ofercie, spowodowana zaprzestaniem produkcji lub wycofaniem z rynku tych materiałów lub urządzeń; 2) konieczność zrealizowania Umowy przy zastosowaniu innych rozwiązań technicznych lub materiałowych ze względu na zmiany obowiązującego prawa, 3) pojawienie się nowszej technologii wykonania przedmiotu zamówienia pozwalającej na zaoszczędzenie czasu realizacji zamówienia lub jego kosztów, jak również kosztów eksploatacji wykonanego przedmiotu zamówienia, Zmiany, o których mowa: a) w </w:t>
      </w:r>
      <w:proofErr w:type="spellStart"/>
      <w:r w:rsidRPr="007F189E">
        <w:rPr>
          <w:rFonts w:ascii="Times New Roman" w:eastAsia="Times New Roman" w:hAnsi="Times New Roman" w:cs="Times New Roman"/>
          <w:sz w:val="24"/>
          <w:szCs w:val="24"/>
          <w:lang w:eastAsia="pl-PL"/>
        </w:rPr>
        <w:t>pkt</w:t>
      </w:r>
      <w:proofErr w:type="spellEnd"/>
      <w:r w:rsidRPr="007F189E">
        <w:rPr>
          <w:rFonts w:ascii="Times New Roman" w:eastAsia="Times New Roman" w:hAnsi="Times New Roman" w:cs="Times New Roman"/>
          <w:sz w:val="24"/>
          <w:szCs w:val="24"/>
          <w:lang w:eastAsia="pl-PL"/>
        </w:rPr>
        <w:t xml:space="preserve"> 1 mogą być podstawą zwiększenia wynagrodzenia wyłącznie w przypadku, w którym wykonawca udowodni, iż ceny materiałów lub urządzeń o wymaganych parametrach zastępujących wycofane z produkcji lub rynku są wyższe od proponowanych w ofercie, o co najmniej 20 %. Wzrost wynagrodzenia może zostać wówczas ustalony o nie więcej niż 10 % różnicy w cenie. b) w lit. b i c mogą być wprowadzane, jednakże w tym przypadku Zamawiający nie zgodzi się na zwiększenie wynagrodzenia. Każda ze wskazywanych w lit. a-c) zmian może być powiązana z obniżeniem wynagrodzenia. 4. Zamawiający dopuszcza wprowadzenie zmian w zakresie </w:t>
      </w:r>
      <w:r w:rsidRPr="007F189E">
        <w:rPr>
          <w:rFonts w:ascii="Times New Roman" w:eastAsia="Times New Roman" w:hAnsi="Times New Roman" w:cs="Times New Roman"/>
          <w:sz w:val="24"/>
          <w:szCs w:val="24"/>
          <w:lang w:eastAsia="pl-PL"/>
        </w:rPr>
        <w:lastRenderedPageBreak/>
        <w:t xml:space="preserve">zmiany terminów płatności, terminów i sposobów rozliczeń wynikające z wszelkich zmian wprowadzanych do umowy, a także zmiany samoistne, o ile nie spowodują konieczności zapłaty odsetek lub wynagrodzenia w większej kwocie wykonawcy. 5. Zamawiający przewiduje możliwość wprowadzenia zmiany umowy polegającej na ograniczeniu przedmiotu zamówienia wraz z proporcjonalnym obniżeniem wynagrodzenia wykonawcy. 6. Zamawiający dopuszcza wprowadzenie zmian w przypadku: 1) wystąpienia siły wyższej, co uniemożliwia wykonanie przedmiotu umowy zgodnie z SIWZ, 2) zmiany obowiązującej stawki VAT; Jeśli zmiana stawki VAT będzie powodować zwiększenie kosztów wykonania umowy po stronie Wykonawcy, Zamawiający dopuszcza możliwość zwiększenia wynagrodzenia do kwoty równej 80% różnicy w kwocie podatku zapłaconego przez wykonawcę. 3) wydłużenie okresu gwarancji lub rękojmi o dowolny okres. 4) zmiana wynagrodzenia Wykonawcy w przypadku: a) zmiany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 jeżeli zmiany te będą miały wpływ na koszty wykonania zamówienia przez Wykonawcę, a Wykonawca ten fakt wykaże. 6. Zmiana terminu realizacji przedmiotu umowy: 1) zmiany spowodowane warunkami atmosferycznymi, w szczególności: a) warunki atmosferyczne uniemożliwiające prowadzenie robót budowanych zgodnie z wymaganiami STWIOR, w tym usług, przeprowadzanie prób i sprawdzeń, dokonywanie odbiorów; b) klęski żywiołowe 2) zmiany spowodowane warunkami geologicznymi, terenowymi, archeologicznymi, wodnymi itp., w szczególności: a) odmienne od przyjętych w dokumentacji projektowej warunki geologiczne (kategorie gruntu, skał itp.); b) odmienne od przyjętych w dokumentacji projektowej warunki terenowe, w szczególności istnienie podziemnych urządzeń, instalacji lub obiektów infrastrukturalnych; c) niewypały, niewybuchy, zagrożenia tąpnięciami, wybuchem; d) wykopaliska archeologiczne, szkody górnicze, nieprzewidywalne na etapie zawierania Umowy; 3) zmiany będące następstwem okoliczności leżących po stronie Zamawiającego, w szczególności: a) wstrzymanie realizacji umowy przez Zamawiającego; b) konieczność usunięcia błędów lub wprowadzenia zmian w dokumentacji projektowej lub dokumentacji technicznej urządzeń; 4) zmiany będące następstwem działania organów administracji, w szczególności: a) przekroczenie określonych przez prawo terminów wydawania przez organy administracji decyzji, zezwoleń, uzgodnień z właścicielami urządzeń kolidujących z budową, itp. b) odmowa wydania przez organy administracji wymaganych decyzji, zezwoleń, uzgodnień na skutek błędów w dokumentacji projektowej; c) wydanie postanowienia o wstrzymaniu robót budowlanych, w przypadku o którym mowa w art. 50 ust. 1 ustawy Prawo budowane;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niemożliwych do jednoznacznego określenia w chwili zawierania umowy. 5) inne przyczyny niezależne od Zamawiającego oraz wykonawcy skutkujące niemożliwością prowadzenia działań w celu wykonywania umowy. W przypadku wystąpienia którejkolwiek z okoliczności wymienionych powyżej termin wykonania umowy może ulec odpowiedniemu przedłużeniu o czas niezbędny do zakończenia wykonywania jej przedmiotu w sposób należyty. 7. Zmiany podmiotowe 1) kumulatywne przystąpienie do długu przez podmiot, który wykaże że nie zachodzą wobec niego przesłanki wykluczenia, które zamawiający wskazał wobec Wykonawcy. 2)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 3) zastąpienie </w:t>
      </w:r>
      <w:r w:rsidRPr="007F189E">
        <w:rPr>
          <w:rFonts w:ascii="Times New Roman" w:eastAsia="Times New Roman" w:hAnsi="Times New Roman" w:cs="Times New Roman"/>
          <w:sz w:val="24"/>
          <w:szCs w:val="24"/>
          <w:lang w:eastAsia="pl-PL"/>
        </w:rPr>
        <w:lastRenderedPageBreak/>
        <w:t xml:space="preserve">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 8. Nie stanowi zmiany umowy w rozumieniu art. 144 ustawy Prawo zamówień publicznych w szczególności: 1) zmiana danych związanych z obsługą administracyjno-organizacyjną Umowy, 2) zmiany danych teleadresowych, zmiany osób wskazanych do kontaktów miedzy Stronami; 3) zmiany pozostałych postanowień Umowy nie stanowiące treści oferty Wykonawcy. 11. Wykonawcy w żadnym innym wypadku niż wskazane w Umowie nie przysługuje roszczenie o zmianę Umowy w zakresie wynagrodzenia z tytułu zwiększonych lub dodatkowych kosztów wynikających z przedłużonego czasu wykonywania robót (w tym za tzw. przestój, utrzymanie zaplecza, pracowników, podwykonawców itp.). W żadnym wypadku nie przysługuje odszkodowanie za tego rodzaju koszty.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IV.6) INFORMACJE ADMINISTRACYJNE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IV.6.1) Sposób udostępniania informacji o charakterze poufnym </w:t>
      </w:r>
      <w:r w:rsidRPr="007F189E">
        <w:rPr>
          <w:rFonts w:ascii="Times New Roman" w:eastAsia="Times New Roman" w:hAnsi="Times New Roman" w:cs="Times New Roman"/>
          <w:i/>
          <w:iCs/>
          <w:sz w:val="24"/>
          <w:szCs w:val="24"/>
          <w:lang w:eastAsia="pl-PL"/>
        </w:rPr>
        <w:t xml:space="preserve">(jeżeli dotyczy):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Środki służące ochronie informacji o charakterze poufnym</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189E">
        <w:rPr>
          <w:rFonts w:ascii="Times New Roman" w:eastAsia="Times New Roman" w:hAnsi="Times New Roman" w:cs="Times New Roman"/>
          <w:sz w:val="24"/>
          <w:szCs w:val="24"/>
          <w:lang w:eastAsia="pl-PL"/>
        </w:rPr>
        <w:br/>
        <w:t xml:space="preserve">Data: 2019-06-06, godzina: 09:45, </w:t>
      </w:r>
      <w:r w:rsidRPr="007F18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189E">
        <w:rPr>
          <w:rFonts w:ascii="Times New Roman" w:eastAsia="Times New Roman" w:hAnsi="Times New Roman" w:cs="Times New Roman"/>
          <w:sz w:val="24"/>
          <w:szCs w:val="24"/>
          <w:lang w:eastAsia="pl-PL"/>
        </w:rPr>
        <w:br/>
        <w:t xml:space="preserve">Nie </w:t>
      </w:r>
      <w:r w:rsidRPr="007F189E">
        <w:rPr>
          <w:rFonts w:ascii="Times New Roman" w:eastAsia="Times New Roman" w:hAnsi="Times New Roman" w:cs="Times New Roman"/>
          <w:sz w:val="24"/>
          <w:szCs w:val="24"/>
          <w:lang w:eastAsia="pl-PL"/>
        </w:rPr>
        <w:br/>
        <w:t xml:space="preserve">Wskazać powody: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189E">
        <w:rPr>
          <w:rFonts w:ascii="Times New Roman" w:eastAsia="Times New Roman" w:hAnsi="Times New Roman" w:cs="Times New Roman"/>
          <w:sz w:val="24"/>
          <w:szCs w:val="24"/>
          <w:lang w:eastAsia="pl-PL"/>
        </w:rPr>
        <w:br/>
        <w:t xml:space="preserve">&gt; Język Polski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 xml:space="preserve">IV.6.3) Termin związania ofertą: </w:t>
      </w:r>
      <w:r w:rsidRPr="007F189E">
        <w:rPr>
          <w:rFonts w:ascii="Times New Roman" w:eastAsia="Times New Roman" w:hAnsi="Times New Roman" w:cs="Times New Roman"/>
          <w:sz w:val="24"/>
          <w:szCs w:val="24"/>
          <w:lang w:eastAsia="pl-PL"/>
        </w:rPr>
        <w:t xml:space="preserve">do: okres w dniach: 30 (od ostatecznego terminu składania ofert)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189E">
        <w:rPr>
          <w:rFonts w:ascii="Times New Roman" w:eastAsia="Times New Roman" w:hAnsi="Times New Roman" w:cs="Times New Roman"/>
          <w:sz w:val="24"/>
          <w:szCs w:val="24"/>
          <w:lang w:eastAsia="pl-PL"/>
        </w:rPr>
        <w:t xml:space="preserve"> Nie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r w:rsidRPr="007F189E">
        <w:rPr>
          <w:rFonts w:ascii="Times New Roman" w:eastAsia="Times New Roman" w:hAnsi="Times New Roman" w:cs="Times New Roman"/>
          <w:b/>
          <w:bCs/>
          <w:sz w:val="24"/>
          <w:szCs w:val="24"/>
          <w:lang w:eastAsia="pl-PL"/>
        </w:rPr>
        <w:t>IV.6.6) Informacje dodatkowe:</w:t>
      </w:r>
      <w:r w:rsidRPr="007F189E">
        <w:rPr>
          <w:rFonts w:ascii="Times New Roman" w:eastAsia="Times New Roman" w:hAnsi="Times New Roman" w:cs="Times New Roman"/>
          <w:sz w:val="24"/>
          <w:szCs w:val="24"/>
          <w:lang w:eastAsia="pl-PL"/>
        </w:rPr>
        <w:t xml:space="preserve"> </w:t>
      </w:r>
      <w:r w:rsidRPr="007F189E">
        <w:rPr>
          <w:rFonts w:ascii="Times New Roman" w:eastAsia="Times New Roman" w:hAnsi="Times New Roman" w:cs="Times New Roman"/>
          <w:sz w:val="24"/>
          <w:szCs w:val="24"/>
          <w:lang w:eastAsia="pl-PL"/>
        </w:rPr>
        <w:br/>
      </w:r>
    </w:p>
    <w:p w:rsidR="007F189E" w:rsidRPr="007F189E" w:rsidRDefault="007F189E" w:rsidP="007F189E">
      <w:pPr>
        <w:spacing w:after="0" w:line="240" w:lineRule="auto"/>
        <w:jc w:val="center"/>
        <w:rPr>
          <w:rFonts w:ascii="Times New Roman" w:eastAsia="Times New Roman" w:hAnsi="Times New Roman" w:cs="Times New Roman"/>
          <w:sz w:val="24"/>
          <w:szCs w:val="24"/>
          <w:lang w:eastAsia="pl-PL"/>
        </w:rPr>
      </w:pPr>
      <w:r w:rsidRPr="007F189E">
        <w:rPr>
          <w:rFonts w:ascii="Times New Roman" w:eastAsia="Times New Roman" w:hAnsi="Times New Roman" w:cs="Times New Roman"/>
          <w:sz w:val="24"/>
          <w:szCs w:val="24"/>
          <w:u w:val="single"/>
          <w:lang w:eastAsia="pl-PL"/>
        </w:rPr>
        <w:t xml:space="preserve">ZAŁĄCZNIK I - INFORMACJE DOTYCZĄCE OFERT CZĘŚCIOWYCH </w:t>
      </w:r>
    </w:p>
    <w:p w:rsidR="007F189E" w:rsidRPr="007F189E" w:rsidRDefault="007F189E" w:rsidP="007F189E">
      <w:pPr>
        <w:spacing w:after="0" w:line="240" w:lineRule="auto"/>
        <w:rPr>
          <w:rFonts w:ascii="Times New Roman" w:eastAsia="Times New Roman" w:hAnsi="Times New Roman" w:cs="Times New Roman"/>
          <w:sz w:val="24"/>
          <w:szCs w:val="24"/>
          <w:lang w:eastAsia="pl-PL"/>
        </w:rPr>
      </w:pPr>
    </w:p>
    <w:p w:rsidR="007F189E" w:rsidRPr="007F189E" w:rsidRDefault="007F189E" w:rsidP="007F189E">
      <w:pPr>
        <w:spacing w:after="0" w:line="240" w:lineRule="auto"/>
        <w:rPr>
          <w:rFonts w:ascii="Times New Roman" w:eastAsia="Times New Roman" w:hAnsi="Times New Roman" w:cs="Times New Roman"/>
          <w:sz w:val="24"/>
          <w:szCs w:val="24"/>
          <w:lang w:eastAsia="pl-PL"/>
        </w:rPr>
      </w:pPr>
    </w:p>
    <w:p w:rsidR="007F189E" w:rsidRPr="007F189E" w:rsidRDefault="007F189E" w:rsidP="007F189E">
      <w:pPr>
        <w:spacing w:after="240" w:line="240" w:lineRule="auto"/>
        <w:rPr>
          <w:rFonts w:ascii="Times New Roman" w:eastAsia="Times New Roman" w:hAnsi="Times New Roman" w:cs="Times New Roman"/>
          <w:sz w:val="24"/>
          <w:szCs w:val="24"/>
          <w:lang w:eastAsia="pl-PL"/>
        </w:rPr>
      </w:pPr>
    </w:p>
    <w:p w:rsidR="007F189E" w:rsidRPr="007F189E" w:rsidRDefault="007F189E" w:rsidP="007F189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F189E" w:rsidRPr="007F189E" w:rsidTr="007F189E">
        <w:trPr>
          <w:tblCellSpacing w:w="15" w:type="dxa"/>
        </w:trPr>
        <w:tc>
          <w:tcPr>
            <w:tcW w:w="0" w:type="auto"/>
            <w:vAlign w:val="center"/>
            <w:hideMark/>
          </w:tcPr>
          <w:p w:rsidR="007F189E" w:rsidRPr="007F189E" w:rsidRDefault="007F189E" w:rsidP="007F189E">
            <w:pPr>
              <w:spacing w:after="0" w:line="240" w:lineRule="auto"/>
              <w:rPr>
                <w:rFonts w:ascii="Times New Roman" w:eastAsia="Times New Roman" w:hAnsi="Times New Roman" w:cs="Times New Roman"/>
                <w:sz w:val="24"/>
                <w:szCs w:val="24"/>
                <w:lang w:eastAsia="pl-PL"/>
              </w:rPr>
            </w:pPr>
          </w:p>
        </w:tc>
      </w:tr>
    </w:tbl>
    <w:p w:rsidR="007F189E" w:rsidRPr="007F189E" w:rsidRDefault="007F189E" w:rsidP="007F189E">
      <w:pPr>
        <w:pBdr>
          <w:top w:val="single" w:sz="6" w:space="1" w:color="auto"/>
        </w:pBdr>
        <w:spacing w:after="0" w:line="240" w:lineRule="auto"/>
        <w:jc w:val="center"/>
        <w:rPr>
          <w:rFonts w:ascii="Arial" w:eastAsia="Times New Roman" w:hAnsi="Arial" w:cs="Arial"/>
          <w:vanish/>
          <w:sz w:val="16"/>
          <w:szCs w:val="16"/>
          <w:lang w:eastAsia="pl-PL"/>
        </w:rPr>
      </w:pPr>
      <w:r w:rsidRPr="007F189E">
        <w:rPr>
          <w:rFonts w:ascii="Arial" w:eastAsia="Times New Roman" w:hAnsi="Arial" w:cs="Arial"/>
          <w:vanish/>
          <w:sz w:val="16"/>
          <w:szCs w:val="16"/>
          <w:lang w:eastAsia="pl-PL"/>
        </w:rPr>
        <w:t>Dół formularza</w:t>
      </w:r>
    </w:p>
    <w:p w:rsidR="007F189E" w:rsidRPr="007F189E" w:rsidRDefault="007F189E" w:rsidP="007F189E">
      <w:pPr>
        <w:pBdr>
          <w:bottom w:val="single" w:sz="6" w:space="1" w:color="auto"/>
        </w:pBdr>
        <w:spacing w:after="0" w:line="240" w:lineRule="auto"/>
        <w:jc w:val="center"/>
        <w:rPr>
          <w:rFonts w:ascii="Arial" w:eastAsia="Times New Roman" w:hAnsi="Arial" w:cs="Arial"/>
          <w:vanish/>
          <w:sz w:val="16"/>
          <w:szCs w:val="16"/>
          <w:lang w:eastAsia="pl-PL"/>
        </w:rPr>
      </w:pPr>
      <w:r w:rsidRPr="007F189E">
        <w:rPr>
          <w:rFonts w:ascii="Arial" w:eastAsia="Times New Roman" w:hAnsi="Arial" w:cs="Arial"/>
          <w:vanish/>
          <w:sz w:val="16"/>
          <w:szCs w:val="16"/>
          <w:lang w:eastAsia="pl-PL"/>
        </w:rPr>
        <w:t>Początek formularza</w:t>
      </w:r>
    </w:p>
    <w:p w:rsidR="007F189E" w:rsidRPr="007F189E" w:rsidRDefault="007F189E" w:rsidP="007F189E">
      <w:pPr>
        <w:pBdr>
          <w:top w:val="single" w:sz="6" w:space="1" w:color="auto"/>
        </w:pBdr>
        <w:spacing w:after="0" w:line="240" w:lineRule="auto"/>
        <w:jc w:val="center"/>
        <w:rPr>
          <w:rFonts w:ascii="Arial" w:eastAsia="Times New Roman" w:hAnsi="Arial" w:cs="Arial"/>
          <w:vanish/>
          <w:sz w:val="16"/>
          <w:szCs w:val="16"/>
          <w:lang w:eastAsia="pl-PL"/>
        </w:rPr>
      </w:pPr>
      <w:r w:rsidRPr="007F189E">
        <w:rPr>
          <w:rFonts w:ascii="Arial" w:eastAsia="Times New Roman" w:hAnsi="Arial" w:cs="Arial"/>
          <w:vanish/>
          <w:sz w:val="16"/>
          <w:szCs w:val="16"/>
          <w:lang w:eastAsia="pl-PL"/>
        </w:rPr>
        <w:t>Dół formularza</w:t>
      </w:r>
    </w:p>
    <w:p w:rsidR="008A0616" w:rsidRDefault="008A0616"/>
    <w:sectPr w:rsidR="008A0616" w:rsidSect="008A0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F189E"/>
    <w:rsid w:val="007F189E"/>
    <w:rsid w:val="008A0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6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189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18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189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189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53940399">
      <w:bodyDiv w:val="1"/>
      <w:marLeft w:val="0"/>
      <w:marRight w:val="0"/>
      <w:marTop w:val="0"/>
      <w:marBottom w:val="0"/>
      <w:divBdr>
        <w:top w:val="none" w:sz="0" w:space="0" w:color="auto"/>
        <w:left w:val="none" w:sz="0" w:space="0" w:color="auto"/>
        <w:bottom w:val="none" w:sz="0" w:space="0" w:color="auto"/>
        <w:right w:val="none" w:sz="0" w:space="0" w:color="auto"/>
      </w:divBdr>
      <w:divsChild>
        <w:div w:id="1594507069">
          <w:marLeft w:val="0"/>
          <w:marRight w:val="0"/>
          <w:marTop w:val="0"/>
          <w:marBottom w:val="0"/>
          <w:divBdr>
            <w:top w:val="none" w:sz="0" w:space="0" w:color="auto"/>
            <w:left w:val="none" w:sz="0" w:space="0" w:color="auto"/>
            <w:bottom w:val="none" w:sz="0" w:space="0" w:color="auto"/>
            <w:right w:val="none" w:sz="0" w:space="0" w:color="auto"/>
          </w:divBdr>
          <w:divsChild>
            <w:div w:id="174416942">
              <w:marLeft w:val="0"/>
              <w:marRight w:val="0"/>
              <w:marTop w:val="0"/>
              <w:marBottom w:val="0"/>
              <w:divBdr>
                <w:top w:val="none" w:sz="0" w:space="0" w:color="auto"/>
                <w:left w:val="none" w:sz="0" w:space="0" w:color="auto"/>
                <w:bottom w:val="none" w:sz="0" w:space="0" w:color="auto"/>
                <w:right w:val="none" w:sz="0" w:space="0" w:color="auto"/>
              </w:divBdr>
              <w:divsChild>
                <w:div w:id="615530141">
                  <w:marLeft w:val="0"/>
                  <w:marRight w:val="0"/>
                  <w:marTop w:val="0"/>
                  <w:marBottom w:val="0"/>
                  <w:divBdr>
                    <w:top w:val="none" w:sz="0" w:space="0" w:color="auto"/>
                    <w:left w:val="none" w:sz="0" w:space="0" w:color="auto"/>
                    <w:bottom w:val="none" w:sz="0" w:space="0" w:color="auto"/>
                    <w:right w:val="none" w:sz="0" w:space="0" w:color="auto"/>
                  </w:divBdr>
                </w:div>
                <w:div w:id="679508036">
                  <w:marLeft w:val="0"/>
                  <w:marRight w:val="0"/>
                  <w:marTop w:val="0"/>
                  <w:marBottom w:val="0"/>
                  <w:divBdr>
                    <w:top w:val="none" w:sz="0" w:space="0" w:color="auto"/>
                    <w:left w:val="none" w:sz="0" w:space="0" w:color="auto"/>
                    <w:bottom w:val="none" w:sz="0" w:space="0" w:color="auto"/>
                    <w:right w:val="none" w:sz="0" w:space="0" w:color="auto"/>
                  </w:divBdr>
                </w:div>
                <w:div w:id="1534998982">
                  <w:marLeft w:val="0"/>
                  <w:marRight w:val="0"/>
                  <w:marTop w:val="0"/>
                  <w:marBottom w:val="0"/>
                  <w:divBdr>
                    <w:top w:val="none" w:sz="0" w:space="0" w:color="auto"/>
                    <w:left w:val="none" w:sz="0" w:space="0" w:color="auto"/>
                    <w:bottom w:val="none" w:sz="0" w:space="0" w:color="auto"/>
                    <w:right w:val="none" w:sz="0" w:space="0" w:color="auto"/>
                  </w:divBdr>
                  <w:divsChild>
                    <w:div w:id="1860506377">
                      <w:marLeft w:val="0"/>
                      <w:marRight w:val="0"/>
                      <w:marTop w:val="0"/>
                      <w:marBottom w:val="0"/>
                      <w:divBdr>
                        <w:top w:val="none" w:sz="0" w:space="0" w:color="auto"/>
                        <w:left w:val="none" w:sz="0" w:space="0" w:color="auto"/>
                        <w:bottom w:val="none" w:sz="0" w:space="0" w:color="auto"/>
                        <w:right w:val="none" w:sz="0" w:space="0" w:color="auto"/>
                      </w:divBdr>
                    </w:div>
                  </w:divsChild>
                </w:div>
                <w:div w:id="1624312867">
                  <w:marLeft w:val="0"/>
                  <w:marRight w:val="0"/>
                  <w:marTop w:val="0"/>
                  <w:marBottom w:val="0"/>
                  <w:divBdr>
                    <w:top w:val="none" w:sz="0" w:space="0" w:color="auto"/>
                    <w:left w:val="none" w:sz="0" w:space="0" w:color="auto"/>
                    <w:bottom w:val="none" w:sz="0" w:space="0" w:color="auto"/>
                    <w:right w:val="none" w:sz="0" w:space="0" w:color="auto"/>
                  </w:divBdr>
                  <w:divsChild>
                    <w:div w:id="2145465910">
                      <w:marLeft w:val="0"/>
                      <w:marRight w:val="0"/>
                      <w:marTop w:val="0"/>
                      <w:marBottom w:val="0"/>
                      <w:divBdr>
                        <w:top w:val="none" w:sz="0" w:space="0" w:color="auto"/>
                        <w:left w:val="none" w:sz="0" w:space="0" w:color="auto"/>
                        <w:bottom w:val="none" w:sz="0" w:space="0" w:color="auto"/>
                        <w:right w:val="none" w:sz="0" w:space="0" w:color="auto"/>
                      </w:divBdr>
                    </w:div>
                  </w:divsChild>
                </w:div>
                <w:div w:id="1604000061">
                  <w:marLeft w:val="0"/>
                  <w:marRight w:val="0"/>
                  <w:marTop w:val="0"/>
                  <w:marBottom w:val="0"/>
                  <w:divBdr>
                    <w:top w:val="none" w:sz="0" w:space="0" w:color="auto"/>
                    <w:left w:val="none" w:sz="0" w:space="0" w:color="auto"/>
                    <w:bottom w:val="none" w:sz="0" w:space="0" w:color="auto"/>
                    <w:right w:val="none" w:sz="0" w:space="0" w:color="auto"/>
                  </w:divBdr>
                  <w:divsChild>
                    <w:div w:id="584531770">
                      <w:marLeft w:val="0"/>
                      <w:marRight w:val="0"/>
                      <w:marTop w:val="0"/>
                      <w:marBottom w:val="0"/>
                      <w:divBdr>
                        <w:top w:val="none" w:sz="0" w:space="0" w:color="auto"/>
                        <w:left w:val="none" w:sz="0" w:space="0" w:color="auto"/>
                        <w:bottom w:val="none" w:sz="0" w:space="0" w:color="auto"/>
                        <w:right w:val="none" w:sz="0" w:space="0" w:color="auto"/>
                      </w:divBdr>
                    </w:div>
                    <w:div w:id="788739532">
                      <w:marLeft w:val="0"/>
                      <w:marRight w:val="0"/>
                      <w:marTop w:val="0"/>
                      <w:marBottom w:val="0"/>
                      <w:divBdr>
                        <w:top w:val="none" w:sz="0" w:space="0" w:color="auto"/>
                        <w:left w:val="none" w:sz="0" w:space="0" w:color="auto"/>
                        <w:bottom w:val="none" w:sz="0" w:space="0" w:color="auto"/>
                        <w:right w:val="none" w:sz="0" w:space="0" w:color="auto"/>
                      </w:divBdr>
                    </w:div>
                    <w:div w:id="1533691593">
                      <w:marLeft w:val="0"/>
                      <w:marRight w:val="0"/>
                      <w:marTop w:val="0"/>
                      <w:marBottom w:val="0"/>
                      <w:divBdr>
                        <w:top w:val="none" w:sz="0" w:space="0" w:color="auto"/>
                        <w:left w:val="none" w:sz="0" w:space="0" w:color="auto"/>
                        <w:bottom w:val="none" w:sz="0" w:space="0" w:color="auto"/>
                        <w:right w:val="none" w:sz="0" w:space="0" w:color="auto"/>
                      </w:divBdr>
                    </w:div>
                    <w:div w:id="861868075">
                      <w:marLeft w:val="0"/>
                      <w:marRight w:val="0"/>
                      <w:marTop w:val="0"/>
                      <w:marBottom w:val="0"/>
                      <w:divBdr>
                        <w:top w:val="none" w:sz="0" w:space="0" w:color="auto"/>
                        <w:left w:val="none" w:sz="0" w:space="0" w:color="auto"/>
                        <w:bottom w:val="none" w:sz="0" w:space="0" w:color="auto"/>
                        <w:right w:val="none" w:sz="0" w:space="0" w:color="auto"/>
                      </w:divBdr>
                    </w:div>
                  </w:divsChild>
                </w:div>
                <w:div w:id="607735185">
                  <w:marLeft w:val="0"/>
                  <w:marRight w:val="0"/>
                  <w:marTop w:val="0"/>
                  <w:marBottom w:val="0"/>
                  <w:divBdr>
                    <w:top w:val="none" w:sz="0" w:space="0" w:color="auto"/>
                    <w:left w:val="none" w:sz="0" w:space="0" w:color="auto"/>
                    <w:bottom w:val="none" w:sz="0" w:space="0" w:color="auto"/>
                    <w:right w:val="none" w:sz="0" w:space="0" w:color="auto"/>
                  </w:divBdr>
                  <w:divsChild>
                    <w:div w:id="911743473">
                      <w:marLeft w:val="0"/>
                      <w:marRight w:val="0"/>
                      <w:marTop w:val="0"/>
                      <w:marBottom w:val="0"/>
                      <w:divBdr>
                        <w:top w:val="none" w:sz="0" w:space="0" w:color="auto"/>
                        <w:left w:val="none" w:sz="0" w:space="0" w:color="auto"/>
                        <w:bottom w:val="none" w:sz="0" w:space="0" w:color="auto"/>
                        <w:right w:val="none" w:sz="0" w:space="0" w:color="auto"/>
                      </w:divBdr>
                    </w:div>
                    <w:div w:id="1219584029">
                      <w:marLeft w:val="0"/>
                      <w:marRight w:val="0"/>
                      <w:marTop w:val="0"/>
                      <w:marBottom w:val="0"/>
                      <w:divBdr>
                        <w:top w:val="none" w:sz="0" w:space="0" w:color="auto"/>
                        <w:left w:val="none" w:sz="0" w:space="0" w:color="auto"/>
                        <w:bottom w:val="none" w:sz="0" w:space="0" w:color="auto"/>
                        <w:right w:val="none" w:sz="0" w:space="0" w:color="auto"/>
                      </w:divBdr>
                    </w:div>
                    <w:div w:id="1669287881">
                      <w:marLeft w:val="0"/>
                      <w:marRight w:val="0"/>
                      <w:marTop w:val="0"/>
                      <w:marBottom w:val="0"/>
                      <w:divBdr>
                        <w:top w:val="none" w:sz="0" w:space="0" w:color="auto"/>
                        <w:left w:val="none" w:sz="0" w:space="0" w:color="auto"/>
                        <w:bottom w:val="none" w:sz="0" w:space="0" w:color="auto"/>
                        <w:right w:val="none" w:sz="0" w:space="0" w:color="auto"/>
                      </w:divBdr>
                    </w:div>
                    <w:div w:id="1973053560">
                      <w:marLeft w:val="0"/>
                      <w:marRight w:val="0"/>
                      <w:marTop w:val="0"/>
                      <w:marBottom w:val="0"/>
                      <w:divBdr>
                        <w:top w:val="none" w:sz="0" w:space="0" w:color="auto"/>
                        <w:left w:val="none" w:sz="0" w:space="0" w:color="auto"/>
                        <w:bottom w:val="none" w:sz="0" w:space="0" w:color="auto"/>
                        <w:right w:val="none" w:sz="0" w:space="0" w:color="auto"/>
                      </w:divBdr>
                    </w:div>
                    <w:div w:id="1747678486">
                      <w:marLeft w:val="0"/>
                      <w:marRight w:val="0"/>
                      <w:marTop w:val="0"/>
                      <w:marBottom w:val="0"/>
                      <w:divBdr>
                        <w:top w:val="none" w:sz="0" w:space="0" w:color="auto"/>
                        <w:left w:val="none" w:sz="0" w:space="0" w:color="auto"/>
                        <w:bottom w:val="none" w:sz="0" w:space="0" w:color="auto"/>
                        <w:right w:val="none" w:sz="0" w:space="0" w:color="auto"/>
                      </w:divBdr>
                    </w:div>
                    <w:div w:id="34351959">
                      <w:marLeft w:val="0"/>
                      <w:marRight w:val="0"/>
                      <w:marTop w:val="0"/>
                      <w:marBottom w:val="0"/>
                      <w:divBdr>
                        <w:top w:val="none" w:sz="0" w:space="0" w:color="auto"/>
                        <w:left w:val="none" w:sz="0" w:space="0" w:color="auto"/>
                        <w:bottom w:val="none" w:sz="0" w:space="0" w:color="auto"/>
                        <w:right w:val="none" w:sz="0" w:space="0" w:color="auto"/>
                      </w:divBdr>
                    </w:div>
                    <w:div w:id="791169911">
                      <w:marLeft w:val="0"/>
                      <w:marRight w:val="0"/>
                      <w:marTop w:val="0"/>
                      <w:marBottom w:val="0"/>
                      <w:divBdr>
                        <w:top w:val="none" w:sz="0" w:space="0" w:color="auto"/>
                        <w:left w:val="none" w:sz="0" w:space="0" w:color="auto"/>
                        <w:bottom w:val="none" w:sz="0" w:space="0" w:color="auto"/>
                        <w:right w:val="none" w:sz="0" w:space="0" w:color="auto"/>
                      </w:divBdr>
                    </w:div>
                  </w:divsChild>
                </w:div>
                <w:div w:id="1711875473">
                  <w:marLeft w:val="0"/>
                  <w:marRight w:val="0"/>
                  <w:marTop w:val="0"/>
                  <w:marBottom w:val="0"/>
                  <w:divBdr>
                    <w:top w:val="none" w:sz="0" w:space="0" w:color="auto"/>
                    <w:left w:val="none" w:sz="0" w:space="0" w:color="auto"/>
                    <w:bottom w:val="none" w:sz="0" w:space="0" w:color="auto"/>
                    <w:right w:val="none" w:sz="0" w:space="0" w:color="auto"/>
                  </w:divBdr>
                  <w:divsChild>
                    <w:div w:id="1490905917">
                      <w:marLeft w:val="0"/>
                      <w:marRight w:val="0"/>
                      <w:marTop w:val="0"/>
                      <w:marBottom w:val="0"/>
                      <w:divBdr>
                        <w:top w:val="none" w:sz="0" w:space="0" w:color="auto"/>
                        <w:left w:val="none" w:sz="0" w:space="0" w:color="auto"/>
                        <w:bottom w:val="none" w:sz="0" w:space="0" w:color="auto"/>
                        <w:right w:val="none" w:sz="0" w:space="0" w:color="auto"/>
                      </w:divBdr>
                    </w:div>
                    <w:div w:id="538976875">
                      <w:marLeft w:val="0"/>
                      <w:marRight w:val="0"/>
                      <w:marTop w:val="0"/>
                      <w:marBottom w:val="0"/>
                      <w:divBdr>
                        <w:top w:val="none" w:sz="0" w:space="0" w:color="auto"/>
                        <w:left w:val="none" w:sz="0" w:space="0" w:color="auto"/>
                        <w:bottom w:val="none" w:sz="0" w:space="0" w:color="auto"/>
                        <w:right w:val="none" w:sz="0" w:space="0" w:color="auto"/>
                      </w:divBdr>
                    </w:div>
                  </w:divsChild>
                </w:div>
                <w:div w:id="107938750">
                  <w:marLeft w:val="0"/>
                  <w:marRight w:val="0"/>
                  <w:marTop w:val="0"/>
                  <w:marBottom w:val="0"/>
                  <w:divBdr>
                    <w:top w:val="none" w:sz="0" w:space="0" w:color="auto"/>
                    <w:left w:val="none" w:sz="0" w:space="0" w:color="auto"/>
                    <w:bottom w:val="none" w:sz="0" w:space="0" w:color="auto"/>
                    <w:right w:val="none" w:sz="0" w:space="0" w:color="auto"/>
                  </w:divBdr>
                  <w:divsChild>
                    <w:div w:id="776949822">
                      <w:marLeft w:val="0"/>
                      <w:marRight w:val="0"/>
                      <w:marTop w:val="0"/>
                      <w:marBottom w:val="0"/>
                      <w:divBdr>
                        <w:top w:val="none" w:sz="0" w:space="0" w:color="auto"/>
                        <w:left w:val="none" w:sz="0" w:space="0" w:color="auto"/>
                        <w:bottom w:val="none" w:sz="0" w:space="0" w:color="auto"/>
                        <w:right w:val="none" w:sz="0" w:space="0" w:color="auto"/>
                      </w:divBdr>
                    </w:div>
                    <w:div w:id="219442121">
                      <w:marLeft w:val="0"/>
                      <w:marRight w:val="0"/>
                      <w:marTop w:val="0"/>
                      <w:marBottom w:val="0"/>
                      <w:divBdr>
                        <w:top w:val="none" w:sz="0" w:space="0" w:color="auto"/>
                        <w:left w:val="none" w:sz="0" w:space="0" w:color="auto"/>
                        <w:bottom w:val="none" w:sz="0" w:space="0" w:color="auto"/>
                        <w:right w:val="none" w:sz="0" w:space="0" w:color="auto"/>
                      </w:divBdr>
                    </w:div>
                    <w:div w:id="789469670">
                      <w:marLeft w:val="0"/>
                      <w:marRight w:val="0"/>
                      <w:marTop w:val="0"/>
                      <w:marBottom w:val="0"/>
                      <w:divBdr>
                        <w:top w:val="none" w:sz="0" w:space="0" w:color="auto"/>
                        <w:left w:val="none" w:sz="0" w:space="0" w:color="auto"/>
                        <w:bottom w:val="none" w:sz="0" w:space="0" w:color="auto"/>
                        <w:right w:val="none" w:sz="0" w:space="0" w:color="auto"/>
                      </w:divBdr>
                    </w:div>
                    <w:div w:id="1733431272">
                      <w:marLeft w:val="0"/>
                      <w:marRight w:val="0"/>
                      <w:marTop w:val="0"/>
                      <w:marBottom w:val="0"/>
                      <w:divBdr>
                        <w:top w:val="none" w:sz="0" w:space="0" w:color="auto"/>
                        <w:left w:val="none" w:sz="0" w:space="0" w:color="auto"/>
                        <w:bottom w:val="none" w:sz="0" w:space="0" w:color="auto"/>
                        <w:right w:val="none" w:sz="0" w:space="0" w:color="auto"/>
                      </w:divBdr>
                    </w:div>
                    <w:div w:id="964972253">
                      <w:marLeft w:val="0"/>
                      <w:marRight w:val="0"/>
                      <w:marTop w:val="0"/>
                      <w:marBottom w:val="0"/>
                      <w:divBdr>
                        <w:top w:val="none" w:sz="0" w:space="0" w:color="auto"/>
                        <w:left w:val="none" w:sz="0" w:space="0" w:color="auto"/>
                        <w:bottom w:val="none" w:sz="0" w:space="0" w:color="auto"/>
                        <w:right w:val="none" w:sz="0" w:space="0" w:color="auto"/>
                      </w:divBdr>
                    </w:div>
                  </w:divsChild>
                </w:div>
                <w:div w:id="1921014263">
                  <w:marLeft w:val="0"/>
                  <w:marRight w:val="0"/>
                  <w:marTop w:val="0"/>
                  <w:marBottom w:val="0"/>
                  <w:divBdr>
                    <w:top w:val="none" w:sz="0" w:space="0" w:color="auto"/>
                    <w:left w:val="none" w:sz="0" w:space="0" w:color="auto"/>
                    <w:bottom w:val="none" w:sz="0" w:space="0" w:color="auto"/>
                    <w:right w:val="none" w:sz="0" w:space="0" w:color="auto"/>
                  </w:divBdr>
                  <w:divsChild>
                    <w:div w:id="198128344">
                      <w:marLeft w:val="0"/>
                      <w:marRight w:val="0"/>
                      <w:marTop w:val="0"/>
                      <w:marBottom w:val="0"/>
                      <w:divBdr>
                        <w:top w:val="none" w:sz="0" w:space="0" w:color="auto"/>
                        <w:left w:val="none" w:sz="0" w:space="0" w:color="auto"/>
                        <w:bottom w:val="none" w:sz="0" w:space="0" w:color="auto"/>
                        <w:right w:val="none" w:sz="0" w:space="0" w:color="auto"/>
                      </w:divBdr>
                    </w:div>
                    <w:div w:id="256644439">
                      <w:marLeft w:val="0"/>
                      <w:marRight w:val="0"/>
                      <w:marTop w:val="0"/>
                      <w:marBottom w:val="0"/>
                      <w:divBdr>
                        <w:top w:val="none" w:sz="0" w:space="0" w:color="auto"/>
                        <w:left w:val="none" w:sz="0" w:space="0" w:color="auto"/>
                        <w:bottom w:val="none" w:sz="0" w:space="0" w:color="auto"/>
                        <w:right w:val="none" w:sz="0" w:space="0" w:color="auto"/>
                      </w:divBdr>
                    </w:div>
                    <w:div w:id="1239631933">
                      <w:marLeft w:val="0"/>
                      <w:marRight w:val="0"/>
                      <w:marTop w:val="0"/>
                      <w:marBottom w:val="0"/>
                      <w:divBdr>
                        <w:top w:val="none" w:sz="0" w:space="0" w:color="auto"/>
                        <w:left w:val="none" w:sz="0" w:space="0" w:color="auto"/>
                        <w:bottom w:val="none" w:sz="0" w:space="0" w:color="auto"/>
                        <w:right w:val="none" w:sz="0" w:space="0" w:color="auto"/>
                      </w:divBdr>
                    </w:div>
                    <w:div w:id="1813717694">
                      <w:marLeft w:val="0"/>
                      <w:marRight w:val="0"/>
                      <w:marTop w:val="0"/>
                      <w:marBottom w:val="0"/>
                      <w:divBdr>
                        <w:top w:val="none" w:sz="0" w:space="0" w:color="auto"/>
                        <w:left w:val="none" w:sz="0" w:space="0" w:color="auto"/>
                        <w:bottom w:val="none" w:sz="0" w:space="0" w:color="auto"/>
                        <w:right w:val="none" w:sz="0" w:space="0" w:color="auto"/>
                      </w:divBdr>
                    </w:div>
                    <w:div w:id="1969971839">
                      <w:marLeft w:val="0"/>
                      <w:marRight w:val="0"/>
                      <w:marTop w:val="0"/>
                      <w:marBottom w:val="0"/>
                      <w:divBdr>
                        <w:top w:val="none" w:sz="0" w:space="0" w:color="auto"/>
                        <w:left w:val="none" w:sz="0" w:space="0" w:color="auto"/>
                        <w:bottom w:val="none" w:sz="0" w:space="0" w:color="auto"/>
                        <w:right w:val="none" w:sz="0" w:space="0" w:color="auto"/>
                      </w:divBdr>
                    </w:div>
                    <w:div w:id="1490749011">
                      <w:marLeft w:val="0"/>
                      <w:marRight w:val="0"/>
                      <w:marTop w:val="0"/>
                      <w:marBottom w:val="0"/>
                      <w:divBdr>
                        <w:top w:val="none" w:sz="0" w:space="0" w:color="auto"/>
                        <w:left w:val="none" w:sz="0" w:space="0" w:color="auto"/>
                        <w:bottom w:val="none" w:sz="0" w:space="0" w:color="auto"/>
                        <w:right w:val="none" w:sz="0" w:space="0" w:color="auto"/>
                      </w:divBdr>
                    </w:div>
                    <w:div w:id="555047612">
                      <w:marLeft w:val="0"/>
                      <w:marRight w:val="0"/>
                      <w:marTop w:val="0"/>
                      <w:marBottom w:val="0"/>
                      <w:divBdr>
                        <w:top w:val="none" w:sz="0" w:space="0" w:color="auto"/>
                        <w:left w:val="none" w:sz="0" w:space="0" w:color="auto"/>
                        <w:bottom w:val="none" w:sz="0" w:space="0" w:color="auto"/>
                        <w:right w:val="none" w:sz="0" w:space="0" w:color="auto"/>
                      </w:divBdr>
                    </w:div>
                    <w:div w:id="259530327">
                      <w:marLeft w:val="0"/>
                      <w:marRight w:val="0"/>
                      <w:marTop w:val="0"/>
                      <w:marBottom w:val="0"/>
                      <w:divBdr>
                        <w:top w:val="none" w:sz="0" w:space="0" w:color="auto"/>
                        <w:left w:val="none" w:sz="0" w:space="0" w:color="auto"/>
                        <w:bottom w:val="none" w:sz="0" w:space="0" w:color="auto"/>
                        <w:right w:val="none" w:sz="0" w:space="0" w:color="auto"/>
                      </w:divBdr>
                    </w:div>
                  </w:divsChild>
                </w:div>
                <w:div w:id="20644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4978</Words>
  <Characters>29868</Characters>
  <Application>Microsoft Office Word</Application>
  <DocSecurity>0</DocSecurity>
  <Lines>248</Lines>
  <Paragraphs>69</Paragraphs>
  <ScaleCrop>false</ScaleCrop>
  <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cp:revision>
  <dcterms:created xsi:type="dcterms:W3CDTF">2019-05-21T11:36:00Z</dcterms:created>
  <dcterms:modified xsi:type="dcterms:W3CDTF">2019-05-21T11:36:00Z</dcterms:modified>
</cp:coreProperties>
</file>